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D0D2" w14:textId="2BD0B8C6" w:rsidR="001B2BFF" w:rsidRPr="00214DCA" w:rsidRDefault="00214DCA" w:rsidP="00B01534">
      <w:pPr>
        <w:spacing w:after="0"/>
        <w:rPr>
          <w:rFonts w:cstheme="minorHAnsi"/>
          <w:b/>
          <w:sz w:val="36"/>
          <w:lang w:val="en-GB"/>
        </w:rPr>
      </w:pPr>
      <w:r w:rsidRPr="00214DCA">
        <w:rPr>
          <w:sz w:val="36"/>
        </w:rPr>
        <w:t>IDdesign</w:t>
      </w:r>
      <w:r w:rsidR="00BC408A">
        <w:rPr>
          <w:sz w:val="36"/>
        </w:rPr>
        <w:t xml:space="preserve"> &amp; ILVA</w:t>
      </w:r>
      <w:r w:rsidRPr="00214DCA">
        <w:rPr>
          <w:sz w:val="36"/>
        </w:rPr>
        <w:t xml:space="preserve"> DESIGN AWARD 2016</w:t>
      </w:r>
    </w:p>
    <w:p w14:paraId="04B4D9C8" w14:textId="77777777" w:rsidR="002B6329" w:rsidRPr="006F1CC9" w:rsidRDefault="002B6329" w:rsidP="00B01534">
      <w:pPr>
        <w:spacing w:after="0"/>
        <w:rPr>
          <w:rFonts w:cstheme="minorHAnsi"/>
          <w:b/>
          <w:lang w:val="en-GB"/>
        </w:rPr>
      </w:pPr>
    </w:p>
    <w:p w14:paraId="14EF422F" w14:textId="2FA3D92F" w:rsidR="006F1CC9" w:rsidRDefault="006F1CC9" w:rsidP="00B01534">
      <w:pPr>
        <w:spacing w:after="0"/>
        <w:rPr>
          <w:rFonts w:cstheme="minorHAnsi"/>
          <w:lang w:val="en-GB"/>
        </w:rPr>
      </w:pPr>
      <w:r w:rsidRPr="006F1CC9">
        <w:rPr>
          <w:rFonts w:cstheme="minorHAnsi"/>
          <w:b/>
          <w:lang w:val="en-GB"/>
        </w:rPr>
        <w:t>Who can participate:</w:t>
      </w:r>
      <w:r w:rsidR="002B6329" w:rsidRPr="006F1CC9">
        <w:rPr>
          <w:rFonts w:cstheme="minorHAnsi"/>
          <w:b/>
          <w:lang w:val="en-GB"/>
        </w:rPr>
        <w:t xml:space="preserve"> </w:t>
      </w:r>
      <w:r w:rsidR="001D0130" w:rsidRPr="006F1CC9">
        <w:rPr>
          <w:rFonts w:cstheme="minorHAnsi"/>
          <w:b/>
          <w:lang w:val="en-GB"/>
        </w:rPr>
        <w:br/>
      </w:r>
      <w:r>
        <w:rPr>
          <w:rFonts w:cstheme="minorHAnsi"/>
          <w:lang w:val="en-GB"/>
        </w:rPr>
        <w:t>New, young</w:t>
      </w:r>
      <w:r w:rsidR="00CC0764">
        <w:rPr>
          <w:rFonts w:cstheme="minorHAnsi"/>
          <w:lang w:val="en-GB"/>
        </w:rPr>
        <w:t>,</w:t>
      </w:r>
      <w:r>
        <w:rPr>
          <w:rFonts w:cstheme="minorHAnsi"/>
          <w:lang w:val="en-GB"/>
        </w:rPr>
        <w:t xml:space="preserve"> hopeful de</w:t>
      </w:r>
      <w:r w:rsidR="00D8027C">
        <w:rPr>
          <w:rFonts w:cstheme="minorHAnsi"/>
          <w:lang w:val="en-GB"/>
        </w:rPr>
        <w:t xml:space="preserve">signers, established designers and </w:t>
      </w:r>
      <w:r>
        <w:rPr>
          <w:rFonts w:cstheme="minorHAnsi"/>
          <w:lang w:val="en-GB"/>
        </w:rPr>
        <w:t>those who live for design and produ</w:t>
      </w:r>
      <w:r w:rsidR="00F3005F">
        <w:rPr>
          <w:rFonts w:cstheme="minorHAnsi"/>
          <w:lang w:val="en-GB"/>
        </w:rPr>
        <w:t xml:space="preserve">ct </w:t>
      </w:r>
      <w:proofErr w:type="gramStart"/>
      <w:r w:rsidR="00F3005F">
        <w:rPr>
          <w:rFonts w:cstheme="minorHAnsi"/>
          <w:lang w:val="en-GB"/>
        </w:rPr>
        <w:t>development.</w:t>
      </w:r>
      <w:proofErr w:type="gramEnd"/>
      <w:r w:rsidR="00F3005F">
        <w:rPr>
          <w:rFonts w:cstheme="minorHAnsi"/>
          <w:lang w:val="en-GB"/>
        </w:rPr>
        <w:t xml:space="preserve"> We must emphasize</w:t>
      </w:r>
      <w:r>
        <w:rPr>
          <w:rFonts w:cstheme="minorHAnsi"/>
          <w:lang w:val="en-GB"/>
        </w:rPr>
        <w:t xml:space="preserve">, that we </w:t>
      </w:r>
      <w:r w:rsidR="00F3005F">
        <w:rPr>
          <w:rFonts w:cstheme="minorHAnsi"/>
          <w:lang w:val="en-GB"/>
        </w:rPr>
        <w:t>only accept</w:t>
      </w:r>
      <w:r>
        <w:rPr>
          <w:rFonts w:cstheme="minorHAnsi"/>
          <w:lang w:val="en-GB"/>
        </w:rPr>
        <w:t xml:space="preserve"> serious entries, which are realistic in relation to production.</w:t>
      </w:r>
    </w:p>
    <w:p w14:paraId="481FA6FC" w14:textId="5AC6C715" w:rsidR="00EF692A" w:rsidRDefault="00EF692A" w:rsidP="00B01534">
      <w:pPr>
        <w:spacing w:after="0"/>
        <w:rPr>
          <w:rFonts w:cstheme="minorHAnsi"/>
          <w:lang w:val="en-GB"/>
        </w:rPr>
      </w:pPr>
    </w:p>
    <w:p w14:paraId="1C3EFF2A" w14:textId="39D31CD1" w:rsidR="00206972" w:rsidRPr="00206972" w:rsidRDefault="003F0F9D" w:rsidP="00206972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For the first time, this year The Design Award is going international, presenting </w:t>
      </w:r>
      <w:proofErr w:type="gramStart"/>
      <w:r>
        <w:rPr>
          <w:rFonts w:cstheme="minorHAnsi"/>
          <w:lang w:val="en-GB"/>
        </w:rPr>
        <w:t>a</w:t>
      </w:r>
      <w:r w:rsidR="00206972">
        <w:rPr>
          <w:rFonts w:cstheme="minorHAnsi"/>
          <w:lang w:val="en-GB"/>
        </w:rPr>
        <w:t xml:space="preserve"> collaboration</w:t>
      </w:r>
      <w:proofErr w:type="gramEnd"/>
      <w:r w:rsidR="00206972">
        <w:rPr>
          <w:rFonts w:cstheme="minorHAnsi"/>
          <w:lang w:val="en-GB"/>
        </w:rPr>
        <w:t xml:space="preserve"> between </w:t>
      </w:r>
      <w:r w:rsidR="004E5631">
        <w:rPr>
          <w:rFonts w:cstheme="minorHAnsi"/>
          <w:lang w:val="en-GB"/>
        </w:rPr>
        <w:t>IDdesign</w:t>
      </w:r>
      <w:r w:rsidR="00206972">
        <w:rPr>
          <w:rFonts w:cstheme="minorHAnsi"/>
          <w:lang w:val="en-GB"/>
        </w:rPr>
        <w:t xml:space="preserve"> and ILVA (Danish furniture chain). All i</w:t>
      </w:r>
      <w:r w:rsidR="00F3005F">
        <w:rPr>
          <w:rFonts w:cstheme="minorHAnsi"/>
          <w:lang w:val="en-GB"/>
        </w:rPr>
        <w:t>nternational students may</w:t>
      </w:r>
      <w:r w:rsidR="004E5631">
        <w:rPr>
          <w:rFonts w:cstheme="minorHAnsi"/>
          <w:lang w:val="en-GB"/>
        </w:rPr>
        <w:t xml:space="preserve"> participate and invita</w:t>
      </w:r>
      <w:r w:rsidR="00206972">
        <w:rPr>
          <w:rFonts w:cstheme="minorHAnsi"/>
          <w:lang w:val="en-GB"/>
        </w:rPr>
        <w:t>tions will be sent out to</w:t>
      </w:r>
      <w:r w:rsidR="004E5631">
        <w:rPr>
          <w:rFonts w:cstheme="minorHAnsi"/>
          <w:lang w:val="en-GB"/>
        </w:rPr>
        <w:t xml:space="preserve"> design/architect schools</w:t>
      </w:r>
      <w:r w:rsidR="00206972">
        <w:rPr>
          <w:rFonts w:cstheme="minorHAnsi"/>
          <w:lang w:val="en-GB"/>
        </w:rPr>
        <w:t xml:space="preserve"> in the Middle East,</w:t>
      </w:r>
      <w:r w:rsidR="004E5631">
        <w:rPr>
          <w:rFonts w:cstheme="minorHAnsi"/>
          <w:lang w:val="en-GB"/>
        </w:rPr>
        <w:t xml:space="preserve"> as well as, chosen schools in European cities</w:t>
      </w:r>
      <w:r w:rsidR="00206972">
        <w:rPr>
          <w:rFonts w:cstheme="minorHAnsi"/>
          <w:lang w:val="en-GB"/>
        </w:rPr>
        <w:t>.</w:t>
      </w:r>
    </w:p>
    <w:p w14:paraId="22D24144" w14:textId="3978D6A7" w:rsidR="009C307E" w:rsidRPr="006F1CC9" w:rsidRDefault="00CC0764" w:rsidP="009C307E">
      <w:pPr>
        <w:spacing w:after="0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The design</w:t>
      </w:r>
      <w:r w:rsidR="002B6329" w:rsidRPr="006F1CC9">
        <w:rPr>
          <w:rFonts w:cstheme="minorHAnsi"/>
          <w:b/>
          <w:lang w:val="en-GB"/>
        </w:rPr>
        <w:t>:</w:t>
      </w:r>
      <w:r w:rsidR="002B6329" w:rsidRPr="006F1CC9">
        <w:rPr>
          <w:rFonts w:cstheme="minorHAnsi"/>
          <w:lang w:val="en-GB"/>
        </w:rPr>
        <w:t xml:space="preserve"> </w:t>
      </w:r>
    </w:p>
    <w:p w14:paraId="7B2867EC" w14:textId="71CAA55D" w:rsidR="000240DE" w:rsidRDefault="00517EE9" w:rsidP="000240DE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The design should have a wide commercial appeal, be innovative, inventive, function</w:t>
      </w:r>
      <w:r w:rsidR="00244AFC">
        <w:rPr>
          <w:rFonts w:cstheme="minorHAnsi"/>
          <w:lang w:val="en-GB"/>
        </w:rPr>
        <w:t>al and at the same time offer quality at</w:t>
      </w:r>
      <w:r>
        <w:rPr>
          <w:rFonts w:cstheme="minorHAnsi"/>
          <w:lang w:val="en-GB"/>
        </w:rPr>
        <w:t xml:space="preserve"> a fair price.</w:t>
      </w:r>
      <w:r w:rsidR="00E71290">
        <w:rPr>
          <w:rFonts w:cstheme="minorHAnsi"/>
          <w:lang w:val="en-GB"/>
        </w:rPr>
        <w:t xml:space="preserve"> </w:t>
      </w:r>
      <w:r w:rsidR="00E71290">
        <w:rPr>
          <w:lang w:val="en-GB"/>
        </w:rPr>
        <w:t xml:space="preserve">We accept only serious entries from </w:t>
      </w:r>
      <w:r w:rsidR="00244AFC">
        <w:rPr>
          <w:lang w:val="en-GB"/>
        </w:rPr>
        <w:t>participants who have considered choice of material, the target group, function, dimensions, and who have visual representation of their design.</w:t>
      </w:r>
    </w:p>
    <w:p w14:paraId="6BCFA6E6" w14:textId="77777777" w:rsidR="00CC0764" w:rsidRPr="006F1CC9" w:rsidRDefault="00CC0764" w:rsidP="000240DE">
      <w:pPr>
        <w:spacing w:after="0"/>
        <w:rPr>
          <w:rFonts w:cstheme="minorHAnsi"/>
          <w:lang w:val="en-GB"/>
        </w:rPr>
      </w:pPr>
    </w:p>
    <w:p w14:paraId="4AEBDE88" w14:textId="36F03EAB" w:rsidR="00E71290" w:rsidRPr="00E71290" w:rsidRDefault="00E71290" w:rsidP="000240DE">
      <w:pPr>
        <w:spacing w:after="0"/>
        <w:rPr>
          <w:rFonts w:cstheme="minorHAnsi"/>
          <w:lang w:val="en-GB"/>
        </w:rPr>
      </w:pPr>
      <w:r w:rsidRPr="00E71290">
        <w:rPr>
          <w:rFonts w:cstheme="minorHAnsi"/>
          <w:lang w:val="en-GB"/>
        </w:rPr>
        <w:t xml:space="preserve">Product or </w:t>
      </w:r>
      <w:r>
        <w:rPr>
          <w:rFonts w:cstheme="minorHAnsi"/>
          <w:lang w:val="en-GB"/>
        </w:rPr>
        <w:t xml:space="preserve">a </w:t>
      </w:r>
      <w:r w:rsidRPr="00E71290">
        <w:rPr>
          <w:rFonts w:cstheme="minorHAnsi"/>
          <w:lang w:val="en-GB"/>
        </w:rPr>
        <w:t>series within one or more of the following categories:</w:t>
      </w:r>
    </w:p>
    <w:p w14:paraId="55C4E2E5" w14:textId="3E6FDE2C" w:rsidR="00E71290" w:rsidRPr="00E71290" w:rsidRDefault="00C97D7D" w:rsidP="00E71290">
      <w:pPr>
        <w:pStyle w:val="Listeafsnit"/>
        <w:numPr>
          <w:ilvl w:val="0"/>
          <w:numId w:val="24"/>
        </w:numPr>
        <w:spacing w:after="0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The living</w:t>
      </w:r>
      <w:r w:rsidR="00244AFC">
        <w:rPr>
          <w:rFonts w:cstheme="minorHAnsi"/>
          <w:b/>
          <w:lang w:val="en-GB"/>
        </w:rPr>
        <w:t xml:space="preserve"> room</w:t>
      </w:r>
      <w:r w:rsidR="00E71290" w:rsidRPr="00E71290">
        <w:rPr>
          <w:rFonts w:cstheme="minorHAnsi"/>
          <w:lang w:val="en-GB"/>
        </w:rPr>
        <w:t xml:space="preserve">, </w:t>
      </w:r>
      <w:r w:rsidR="00F3005F">
        <w:rPr>
          <w:rFonts w:cstheme="minorHAnsi"/>
          <w:lang w:val="en-GB"/>
        </w:rPr>
        <w:t>e.g.</w:t>
      </w:r>
      <w:r w:rsidR="00E71290" w:rsidRPr="00E71290">
        <w:rPr>
          <w:rFonts w:cstheme="minorHAnsi"/>
          <w:lang w:val="en-GB"/>
        </w:rPr>
        <w:t xml:space="preserve"> sofa, </w:t>
      </w:r>
      <w:r w:rsidR="00E71290">
        <w:rPr>
          <w:rFonts w:cstheme="minorHAnsi"/>
          <w:lang w:val="en-GB"/>
        </w:rPr>
        <w:t>armchair, coffee table,</w:t>
      </w:r>
      <w:r w:rsidR="00E71290" w:rsidRPr="00E71290">
        <w:rPr>
          <w:rFonts w:cstheme="minorHAnsi"/>
          <w:lang w:val="en-GB"/>
        </w:rPr>
        <w:t xml:space="preserve"> bookcase</w:t>
      </w:r>
    </w:p>
    <w:p w14:paraId="6E6DB224" w14:textId="7E0600E7" w:rsidR="00E71290" w:rsidRPr="00E71290" w:rsidRDefault="00E71290" w:rsidP="00E71290">
      <w:pPr>
        <w:pStyle w:val="Listeafsnit"/>
        <w:numPr>
          <w:ilvl w:val="0"/>
          <w:numId w:val="24"/>
        </w:numPr>
        <w:spacing w:after="0"/>
        <w:rPr>
          <w:rFonts w:cstheme="minorHAnsi"/>
          <w:lang w:val="en-GB"/>
        </w:rPr>
      </w:pPr>
      <w:r w:rsidRPr="00E71290">
        <w:rPr>
          <w:rFonts w:cstheme="minorHAnsi"/>
          <w:b/>
          <w:lang w:val="en-GB"/>
        </w:rPr>
        <w:t>The dining room,</w:t>
      </w:r>
      <w:r w:rsidR="00F3005F">
        <w:rPr>
          <w:rFonts w:cstheme="minorHAnsi"/>
          <w:lang w:val="en-GB"/>
        </w:rPr>
        <w:t xml:space="preserve"> e.g.</w:t>
      </w:r>
      <w:r w:rsidRPr="00E71290">
        <w:rPr>
          <w:rFonts w:cstheme="minorHAnsi"/>
          <w:lang w:val="en-GB"/>
        </w:rPr>
        <w:t xml:space="preserve"> dining table, dining chair, sideboard</w:t>
      </w:r>
    </w:p>
    <w:p w14:paraId="1DB913D3" w14:textId="42EF9CC0" w:rsidR="00E71290" w:rsidRPr="00E71290" w:rsidRDefault="00E71290" w:rsidP="00E71290">
      <w:pPr>
        <w:pStyle w:val="Listeafsnit"/>
        <w:numPr>
          <w:ilvl w:val="0"/>
          <w:numId w:val="24"/>
        </w:numPr>
        <w:spacing w:after="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L</w:t>
      </w:r>
      <w:r w:rsidRPr="00E71290">
        <w:rPr>
          <w:rFonts w:cstheme="minorHAnsi"/>
          <w:b/>
          <w:lang w:val="en-GB"/>
        </w:rPr>
        <w:t>ighting</w:t>
      </w:r>
    </w:p>
    <w:p w14:paraId="77FAD3A9" w14:textId="77777777" w:rsidR="000240DE" w:rsidRPr="006F1CC9" w:rsidRDefault="000240DE" w:rsidP="004278B1">
      <w:pPr>
        <w:spacing w:after="0"/>
        <w:rPr>
          <w:rFonts w:cstheme="minorHAnsi"/>
          <w:lang w:val="en-GB"/>
        </w:rPr>
      </w:pPr>
    </w:p>
    <w:p w14:paraId="07F8A633" w14:textId="19AD1CA2" w:rsidR="00181A43" w:rsidRDefault="0087176B" w:rsidP="00107FB3">
      <w:pPr>
        <w:spacing w:after="0"/>
        <w:rPr>
          <w:rFonts w:cstheme="minorHAnsi"/>
          <w:b/>
          <w:lang w:val="en-AU"/>
        </w:rPr>
      </w:pPr>
      <w:r>
        <w:rPr>
          <w:rFonts w:cstheme="minorHAnsi"/>
          <w:b/>
          <w:lang w:val="en-GB"/>
        </w:rPr>
        <w:t>Prizes</w:t>
      </w:r>
      <w:r>
        <w:rPr>
          <w:rFonts w:cstheme="minorHAnsi"/>
          <w:b/>
          <w:lang w:val="en-AU"/>
        </w:rPr>
        <w:t>:</w:t>
      </w:r>
    </w:p>
    <w:p w14:paraId="7E6E5136" w14:textId="31A3B036" w:rsidR="00472F7D" w:rsidRDefault="0087176B" w:rsidP="00107FB3">
      <w:pPr>
        <w:spacing w:after="0"/>
        <w:rPr>
          <w:rFonts w:cstheme="minorHAnsi"/>
          <w:lang w:val="en-AU"/>
        </w:rPr>
      </w:pPr>
      <w:r w:rsidRPr="0087176B">
        <w:rPr>
          <w:rFonts w:cstheme="minorHAnsi"/>
          <w:lang w:val="en-AU"/>
        </w:rPr>
        <w:t>1</w:t>
      </w:r>
      <w:r w:rsidRPr="0087176B">
        <w:rPr>
          <w:rFonts w:cstheme="minorHAnsi"/>
          <w:vertAlign w:val="superscript"/>
          <w:lang w:val="en-AU"/>
        </w:rPr>
        <w:t>st</w:t>
      </w:r>
      <w:r>
        <w:rPr>
          <w:rFonts w:cstheme="minorHAnsi"/>
          <w:lang w:val="en-AU"/>
        </w:rPr>
        <w:t xml:space="preserve"> place –</w:t>
      </w:r>
      <w:r w:rsidR="000C4E25">
        <w:rPr>
          <w:rFonts w:cstheme="minorHAnsi"/>
          <w:lang w:val="en-AU"/>
        </w:rPr>
        <w:t>The year’s design 2016</w:t>
      </w:r>
      <w:r w:rsidR="00FA35CC">
        <w:rPr>
          <w:rFonts w:cstheme="minorHAnsi"/>
          <w:lang w:val="en-AU"/>
        </w:rPr>
        <w:t xml:space="preserve"> </w:t>
      </w:r>
      <w:r w:rsidR="00810920">
        <w:rPr>
          <w:rFonts w:cstheme="minorHAnsi"/>
          <w:lang w:val="en-AU"/>
        </w:rPr>
        <w:t xml:space="preserve">will receive </w:t>
      </w:r>
      <w:r w:rsidR="00C97D7D">
        <w:rPr>
          <w:rFonts w:cstheme="minorHAnsi"/>
          <w:lang w:val="en-AU"/>
        </w:rPr>
        <w:t>7,000 US$</w:t>
      </w:r>
      <w:r w:rsidR="00F3005F">
        <w:rPr>
          <w:rFonts w:cstheme="minorHAnsi"/>
          <w:lang w:val="en-AU"/>
        </w:rPr>
        <w:t>, as well as</w:t>
      </w:r>
      <w:r w:rsidR="00D42631">
        <w:rPr>
          <w:rFonts w:cstheme="minorHAnsi"/>
          <w:lang w:val="en-AU"/>
        </w:rPr>
        <w:t xml:space="preserve"> the opportunity of signing </w:t>
      </w:r>
      <w:r w:rsidR="00810920">
        <w:rPr>
          <w:rFonts w:cstheme="minorHAnsi"/>
          <w:lang w:val="en-AU"/>
        </w:rPr>
        <w:t xml:space="preserve">a contract to have their product put into production </w:t>
      </w:r>
      <w:r w:rsidR="00D42631">
        <w:rPr>
          <w:rFonts w:cstheme="minorHAnsi"/>
          <w:lang w:val="en-AU"/>
        </w:rPr>
        <w:t>and marketed</w:t>
      </w:r>
      <w:r w:rsidR="00810920">
        <w:rPr>
          <w:rFonts w:cstheme="minorHAnsi"/>
          <w:lang w:val="en-AU"/>
        </w:rPr>
        <w:t>.</w:t>
      </w:r>
    </w:p>
    <w:p w14:paraId="692E8CC2" w14:textId="54E3165C" w:rsidR="00472F7D" w:rsidRPr="00810920" w:rsidRDefault="00810920" w:rsidP="00107FB3">
      <w:pPr>
        <w:spacing w:after="0"/>
        <w:rPr>
          <w:rFonts w:cstheme="minorHAnsi"/>
          <w:lang w:val="en-AU"/>
        </w:rPr>
      </w:pPr>
      <w:r>
        <w:rPr>
          <w:rFonts w:cstheme="minorHAnsi"/>
          <w:lang w:val="en-AU"/>
        </w:rPr>
        <w:t>2</w:t>
      </w:r>
      <w:r w:rsidRPr="00810920">
        <w:rPr>
          <w:rFonts w:cstheme="minorHAnsi"/>
          <w:vertAlign w:val="superscript"/>
          <w:lang w:val="en-AU"/>
        </w:rPr>
        <w:t>nd</w:t>
      </w:r>
      <w:r>
        <w:rPr>
          <w:rFonts w:cstheme="minorHAnsi"/>
          <w:lang w:val="en-AU"/>
        </w:rPr>
        <w:t xml:space="preserve"> place – will receive </w:t>
      </w:r>
      <w:r w:rsidR="00C97D7D">
        <w:rPr>
          <w:rFonts w:cstheme="minorHAnsi"/>
          <w:lang w:val="en-AU"/>
        </w:rPr>
        <w:t>1,500 US$</w:t>
      </w:r>
      <w:r w:rsidR="0087176B" w:rsidRPr="0087176B">
        <w:rPr>
          <w:rFonts w:cstheme="minorHAnsi"/>
          <w:lang w:val="en-AU"/>
        </w:rPr>
        <w:t xml:space="preserve"> </w:t>
      </w:r>
    </w:p>
    <w:p w14:paraId="39DAF054" w14:textId="55A50148" w:rsidR="00472F7D" w:rsidRPr="006F1CC9" w:rsidRDefault="00DF21B6" w:rsidP="00107FB3">
      <w:pPr>
        <w:spacing w:after="0"/>
        <w:rPr>
          <w:rFonts w:cstheme="minorHAnsi"/>
          <w:lang w:val="en-GB"/>
        </w:rPr>
      </w:pPr>
      <w:r w:rsidRPr="006F1CC9">
        <w:rPr>
          <w:rFonts w:cstheme="minorHAnsi"/>
          <w:lang w:val="en-GB"/>
        </w:rPr>
        <w:t>3</w:t>
      </w:r>
      <w:r w:rsidR="00810920" w:rsidRPr="00810920">
        <w:rPr>
          <w:rFonts w:cstheme="minorHAnsi"/>
          <w:vertAlign w:val="superscript"/>
          <w:lang w:val="en-GB"/>
        </w:rPr>
        <w:t>rd</w:t>
      </w:r>
      <w:r w:rsidR="00810920">
        <w:rPr>
          <w:rFonts w:cstheme="minorHAnsi"/>
          <w:lang w:val="en-GB"/>
        </w:rPr>
        <w:t xml:space="preserve"> place – will receive </w:t>
      </w:r>
      <w:r w:rsidR="00C97D7D">
        <w:rPr>
          <w:rFonts w:cstheme="minorHAnsi"/>
          <w:lang w:val="en-GB"/>
        </w:rPr>
        <w:t xml:space="preserve">750 </w:t>
      </w:r>
      <w:r w:rsidR="00C97D7D">
        <w:rPr>
          <w:rFonts w:cstheme="minorHAnsi"/>
          <w:lang w:val="en-AU"/>
        </w:rPr>
        <w:t>US$</w:t>
      </w:r>
    </w:p>
    <w:p w14:paraId="2FF0FA3B" w14:textId="3983B502" w:rsidR="0049472F" w:rsidRPr="00F053D3" w:rsidRDefault="00472F7D" w:rsidP="00D23EE1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The customer award will receive</w:t>
      </w:r>
      <w:r w:rsidR="00C97D7D">
        <w:rPr>
          <w:rFonts w:cstheme="minorHAnsi"/>
          <w:lang w:val="en-GB"/>
        </w:rPr>
        <w:t xml:space="preserve"> 750 </w:t>
      </w:r>
      <w:r w:rsidR="00C97D7D">
        <w:rPr>
          <w:rFonts w:cstheme="minorHAnsi"/>
          <w:lang w:val="en-AU"/>
        </w:rPr>
        <w:t>US$</w:t>
      </w:r>
      <w:r>
        <w:rPr>
          <w:rFonts w:cstheme="minorHAnsi"/>
          <w:lang w:val="en-GB"/>
        </w:rPr>
        <w:t xml:space="preserve"> (one of the 5 nominated proposals, who have received the most votes in the customer </w:t>
      </w:r>
      <w:r w:rsidR="00CB7C0E">
        <w:rPr>
          <w:rFonts w:cstheme="minorHAnsi"/>
          <w:lang w:val="en-GB"/>
        </w:rPr>
        <w:t>poll</w:t>
      </w:r>
      <w:r>
        <w:rPr>
          <w:rFonts w:cstheme="minorHAnsi"/>
          <w:lang w:val="en-GB"/>
        </w:rPr>
        <w:t xml:space="preserve">) </w:t>
      </w:r>
      <w:r w:rsidR="00107FB3" w:rsidRPr="006F1CC9">
        <w:rPr>
          <w:rFonts w:cstheme="minorHAnsi"/>
          <w:lang w:val="en-GB"/>
        </w:rPr>
        <w:br/>
      </w:r>
    </w:p>
    <w:p w14:paraId="57F52492" w14:textId="101B8D2C" w:rsidR="003511A0" w:rsidRPr="006F1CC9" w:rsidRDefault="00F25FFC" w:rsidP="00512F52">
      <w:pPr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Judging panel</w:t>
      </w:r>
      <w:proofErr w:type="gramStart"/>
      <w:r w:rsidR="00214DCA">
        <w:rPr>
          <w:rFonts w:cstheme="minorHAnsi"/>
          <w:lang w:val="en-GB"/>
        </w:rPr>
        <w:t>:</w:t>
      </w:r>
      <w:proofErr w:type="gramEnd"/>
      <w:r>
        <w:rPr>
          <w:rFonts w:cstheme="minorHAnsi"/>
          <w:b/>
          <w:lang w:val="en-GB"/>
        </w:rPr>
        <w:br/>
      </w:r>
      <w:r w:rsidR="0047644D">
        <w:rPr>
          <w:rFonts w:cstheme="minorHAnsi"/>
          <w:lang w:val="en-GB"/>
        </w:rPr>
        <w:t>A mix of judges with different competences and ba</w:t>
      </w:r>
      <w:r w:rsidR="00F3005F">
        <w:rPr>
          <w:rFonts w:cstheme="minorHAnsi"/>
          <w:lang w:val="en-GB"/>
        </w:rPr>
        <w:t xml:space="preserve">ckgrounds. </w:t>
      </w:r>
      <w:proofErr w:type="gramStart"/>
      <w:r w:rsidR="00F3005F">
        <w:rPr>
          <w:rFonts w:cstheme="minorHAnsi"/>
          <w:lang w:val="en-GB"/>
        </w:rPr>
        <w:t>Internal as well as</w:t>
      </w:r>
      <w:r w:rsidR="0047644D">
        <w:rPr>
          <w:rFonts w:cstheme="minorHAnsi"/>
          <w:lang w:val="en-GB"/>
        </w:rPr>
        <w:t xml:space="preserve"> Danish and foreign designers, lifestyle experts and preferably a stylist fr</w:t>
      </w:r>
      <w:r w:rsidR="004C2C87">
        <w:rPr>
          <w:rFonts w:cstheme="minorHAnsi"/>
          <w:lang w:val="en-GB"/>
        </w:rPr>
        <w:t>om a magazine, who will help</w:t>
      </w:r>
      <w:r w:rsidR="00F3005F">
        <w:rPr>
          <w:rFonts w:cstheme="minorHAnsi"/>
          <w:lang w:val="en-GB"/>
        </w:rPr>
        <w:t xml:space="preserve"> by telling</w:t>
      </w:r>
      <w:r w:rsidR="0047644D">
        <w:rPr>
          <w:rFonts w:cstheme="minorHAnsi"/>
          <w:lang w:val="en-GB"/>
        </w:rPr>
        <w:t xml:space="preserve"> the story and provide publicity</w:t>
      </w:r>
      <w:r w:rsidR="00203B10">
        <w:rPr>
          <w:rFonts w:cstheme="minorHAnsi"/>
          <w:lang w:val="en-GB"/>
        </w:rPr>
        <w:t>.</w:t>
      </w:r>
      <w:proofErr w:type="gramEnd"/>
      <w:r w:rsidR="0047644D">
        <w:rPr>
          <w:rFonts w:cstheme="minorHAnsi"/>
          <w:lang w:val="en-GB"/>
        </w:rPr>
        <w:t xml:space="preserve"> </w:t>
      </w:r>
    </w:p>
    <w:p w14:paraId="0564D1CF" w14:textId="4C5FAE37" w:rsidR="00787E07" w:rsidRPr="006F1CC9" w:rsidRDefault="004E5631" w:rsidP="00787E07">
      <w:pPr>
        <w:pStyle w:val="Listeafsnit"/>
        <w:numPr>
          <w:ilvl w:val="0"/>
          <w:numId w:val="18"/>
        </w:numPr>
        <w:spacing w:after="0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Elsebeth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Gerner</w:t>
      </w:r>
      <w:proofErr w:type="spellEnd"/>
      <w:r>
        <w:rPr>
          <w:rFonts w:cstheme="minorHAnsi"/>
          <w:lang w:val="en-GB"/>
        </w:rPr>
        <w:t xml:space="preserve">, </w:t>
      </w:r>
      <w:r w:rsidR="00512F52">
        <w:rPr>
          <w:rFonts w:cstheme="minorHAnsi"/>
          <w:lang w:val="en-GB"/>
        </w:rPr>
        <w:t>Principal of the Design School in Kolding</w:t>
      </w:r>
    </w:p>
    <w:p w14:paraId="43B4B90C" w14:textId="0DAB4163" w:rsidR="002872B2" w:rsidRPr="006F1CC9" w:rsidRDefault="002872B2" w:rsidP="00787E07">
      <w:pPr>
        <w:pStyle w:val="Listeafsnit"/>
        <w:numPr>
          <w:ilvl w:val="0"/>
          <w:numId w:val="18"/>
        </w:numPr>
        <w:spacing w:after="0"/>
        <w:rPr>
          <w:rFonts w:cstheme="minorHAnsi"/>
          <w:lang w:val="en-GB"/>
        </w:rPr>
      </w:pPr>
      <w:r w:rsidRPr="006F1CC9">
        <w:rPr>
          <w:rFonts w:cstheme="minorHAnsi"/>
          <w:lang w:val="en-GB"/>
        </w:rPr>
        <w:t xml:space="preserve">Mads </w:t>
      </w:r>
      <w:proofErr w:type="spellStart"/>
      <w:r w:rsidRPr="006F1CC9">
        <w:rPr>
          <w:rFonts w:cstheme="minorHAnsi"/>
          <w:lang w:val="en-GB"/>
        </w:rPr>
        <w:t>Arlien</w:t>
      </w:r>
      <w:proofErr w:type="spellEnd"/>
      <w:r w:rsidRPr="006F1CC9">
        <w:rPr>
          <w:rFonts w:cstheme="minorHAnsi"/>
          <w:lang w:val="en-GB"/>
        </w:rPr>
        <w:t xml:space="preserve"> </w:t>
      </w:r>
      <w:proofErr w:type="spellStart"/>
      <w:r w:rsidR="00512F52">
        <w:rPr>
          <w:rFonts w:cstheme="minorHAnsi"/>
          <w:lang w:val="en-GB"/>
        </w:rPr>
        <w:t>Søborg</w:t>
      </w:r>
      <w:proofErr w:type="spellEnd"/>
      <w:r w:rsidR="00512F52">
        <w:rPr>
          <w:rFonts w:cstheme="minorHAnsi"/>
          <w:lang w:val="en-GB"/>
        </w:rPr>
        <w:t>, trend expert, Hey We Made I</w:t>
      </w:r>
      <w:r w:rsidRPr="006F1CC9">
        <w:rPr>
          <w:rFonts w:cstheme="minorHAnsi"/>
          <w:lang w:val="en-GB"/>
        </w:rPr>
        <w:t>t</w:t>
      </w:r>
      <w:r w:rsidR="005C1360" w:rsidRPr="006F1CC9">
        <w:rPr>
          <w:rFonts w:cstheme="minorHAnsi"/>
          <w:lang w:val="en-GB"/>
        </w:rPr>
        <w:t xml:space="preserve"> </w:t>
      </w:r>
    </w:p>
    <w:p w14:paraId="29A09870" w14:textId="31CE06E8" w:rsidR="008874A1" w:rsidRPr="006F1CC9" w:rsidRDefault="004E5631" w:rsidP="00787E07">
      <w:pPr>
        <w:pStyle w:val="Listeafsnit"/>
        <w:numPr>
          <w:ilvl w:val="0"/>
          <w:numId w:val="18"/>
        </w:numPr>
        <w:spacing w:after="0"/>
        <w:rPr>
          <w:rFonts w:cstheme="minorHAnsi"/>
          <w:lang w:val="en-GB"/>
        </w:rPr>
      </w:pPr>
      <w:r>
        <w:rPr>
          <w:lang w:val="en-GB"/>
        </w:rPr>
        <w:t xml:space="preserve">Laura Scheuer </w:t>
      </w:r>
      <w:proofErr w:type="spellStart"/>
      <w:r>
        <w:rPr>
          <w:lang w:val="en-GB"/>
        </w:rPr>
        <w:t>Trøstrup</w:t>
      </w:r>
      <w:proofErr w:type="spellEnd"/>
      <w:r>
        <w:rPr>
          <w:lang w:val="en-GB"/>
        </w:rPr>
        <w:t>, designer and blogger, The Sweet Spot</w:t>
      </w:r>
    </w:p>
    <w:p w14:paraId="76AFE715" w14:textId="2A8958CC" w:rsidR="003511A0" w:rsidRPr="006F1CC9" w:rsidRDefault="004E5631" w:rsidP="000240DE">
      <w:pPr>
        <w:pStyle w:val="Listeafsnit"/>
        <w:numPr>
          <w:ilvl w:val="0"/>
          <w:numId w:val="18"/>
        </w:num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Henrik Madsen, </w:t>
      </w:r>
      <w:r w:rsidR="00512F52">
        <w:rPr>
          <w:rFonts w:cstheme="minorHAnsi"/>
          <w:lang w:val="en-GB"/>
        </w:rPr>
        <w:t>Purchase director</w:t>
      </w:r>
      <w:r w:rsidR="004B254E" w:rsidRPr="006F1CC9">
        <w:rPr>
          <w:rFonts w:cstheme="minorHAnsi"/>
          <w:lang w:val="en-GB"/>
        </w:rPr>
        <w:t xml:space="preserve"> </w:t>
      </w:r>
      <w:r w:rsidR="00512F52">
        <w:rPr>
          <w:rFonts w:cstheme="minorHAnsi"/>
          <w:lang w:val="en-GB"/>
        </w:rPr>
        <w:t>for</w:t>
      </w:r>
      <w:r w:rsidR="004B254E" w:rsidRPr="006F1CC9">
        <w:rPr>
          <w:rFonts w:cstheme="minorHAnsi"/>
          <w:lang w:val="en-GB"/>
        </w:rPr>
        <w:t xml:space="preserve"> ILVA</w:t>
      </w:r>
    </w:p>
    <w:p w14:paraId="13597297" w14:textId="1F120F9E" w:rsidR="00F053D3" w:rsidRPr="00F053D3" w:rsidRDefault="00C97D7D" w:rsidP="00F053D3">
      <w:pPr>
        <w:pStyle w:val="Listeafsnit"/>
        <w:numPr>
          <w:ilvl w:val="0"/>
          <w:numId w:val="18"/>
        </w:numPr>
        <w:spacing w:after="0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>1</w:t>
      </w:r>
      <w:r w:rsidR="008210F0" w:rsidRPr="006F1CC9">
        <w:rPr>
          <w:rFonts w:cstheme="minorHAnsi"/>
          <w:lang w:val="en-GB"/>
        </w:rPr>
        <w:t xml:space="preserve"> </w:t>
      </w:r>
      <w:r w:rsidR="00F3005F">
        <w:rPr>
          <w:rFonts w:cstheme="minorHAnsi"/>
          <w:lang w:val="en-GB"/>
        </w:rPr>
        <w:t>international judge</w:t>
      </w:r>
    </w:p>
    <w:p w14:paraId="3C1F7A92" w14:textId="77777777" w:rsidR="00F053D3" w:rsidRDefault="00F053D3" w:rsidP="00F053D3">
      <w:pPr>
        <w:spacing w:after="0"/>
        <w:rPr>
          <w:rFonts w:cstheme="minorHAnsi"/>
          <w:b/>
          <w:lang w:val="en-GB"/>
        </w:rPr>
      </w:pPr>
    </w:p>
    <w:p w14:paraId="5C133077" w14:textId="333DA7AD" w:rsidR="00F053D3" w:rsidRDefault="00F053D3" w:rsidP="00F053D3">
      <w:pPr>
        <w:spacing w:after="0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H</w:t>
      </w:r>
      <w:r w:rsidR="00F3005F">
        <w:rPr>
          <w:rFonts w:cstheme="minorHAnsi"/>
          <w:b/>
          <w:lang w:val="en-GB"/>
        </w:rPr>
        <w:t>ow the winner will be selected</w:t>
      </w:r>
      <w:r>
        <w:rPr>
          <w:rFonts w:cstheme="minorHAnsi"/>
          <w:b/>
          <w:lang w:val="en-GB"/>
        </w:rPr>
        <w:t>:</w:t>
      </w:r>
      <w:r w:rsidRPr="006F1CC9">
        <w:rPr>
          <w:rFonts w:cstheme="minorHAnsi"/>
          <w:b/>
          <w:lang w:val="en-GB"/>
        </w:rPr>
        <w:t xml:space="preserve"> </w:t>
      </w:r>
      <w:r w:rsidRPr="006F1CC9">
        <w:rPr>
          <w:rFonts w:cstheme="minorHAnsi"/>
          <w:b/>
          <w:lang w:val="en-GB"/>
        </w:rPr>
        <w:br/>
      </w:r>
      <w:r w:rsidR="00F3005F">
        <w:rPr>
          <w:rFonts w:cstheme="minorHAnsi"/>
          <w:lang w:val="en-GB"/>
        </w:rPr>
        <w:t>The top 5 will be selected</w:t>
      </w:r>
      <w:r>
        <w:rPr>
          <w:rFonts w:cstheme="minorHAnsi"/>
          <w:lang w:val="en-GB"/>
        </w:rPr>
        <w:t xml:space="preserve"> by a panel of judges, hereafter the top 5 will be entered into an online poll, </w:t>
      </w:r>
      <w:r>
        <w:rPr>
          <w:rFonts w:cstheme="minorHAnsi"/>
          <w:lang w:val="en-GB"/>
        </w:rPr>
        <w:lastRenderedPageBreak/>
        <w:t>conducted on social</w:t>
      </w:r>
      <w:r w:rsidR="00F3005F">
        <w:rPr>
          <w:rFonts w:cstheme="minorHAnsi"/>
          <w:lang w:val="en-GB"/>
        </w:rPr>
        <w:t xml:space="preserve"> media</w:t>
      </w:r>
      <w:r>
        <w:rPr>
          <w:rFonts w:cstheme="minorHAnsi"/>
          <w:lang w:val="en-GB"/>
        </w:rPr>
        <w:t xml:space="preserve"> in the last week leading up to the judgement. The judges’ vote will count for 60%, while the customers’ will account for 40%.</w:t>
      </w:r>
    </w:p>
    <w:p w14:paraId="67372416" w14:textId="3C1A5AE4" w:rsidR="00F053D3" w:rsidRPr="00D42631" w:rsidRDefault="00F053D3" w:rsidP="00F053D3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Subsequently, the winner will be announced in Denmark at ILVA’s autumn release in </w:t>
      </w:r>
      <w:r w:rsidR="00F3005F">
        <w:rPr>
          <w:rFonts w:cstheme="minorHAnsi"/>
          <w:lang w:val="en-GB"/>
        </w:rPr>
        <w:t>June, with</w:t>
      </w:r>
      <w:r>
        <w:rPr>
          <w:rFonts w:cstheme="minorHAnsi"/>
          <w:lang w:val="en-GB"/>
        </w:rPr>
        <w:t xml:space="preserve"> the Danish media and press</w:t>
      </w:r>
      <w:r w:rsidR="00F3005F">
        <w:rPr>
          <w:rFonts w:cstheme="minorHAnsi"/>
          <w:lang w:val="en-GB"/>
        </w:rPr>
        <w:t xml:space="preserve"> present</w:t>
      </w:r>
      <w:r>
        <w:rPr>
          <w:rFonts w:cstheme="minorHAnsi"/>
          <w:lang w:val="en-GB"/>
        </w:rPr>
        <w:t>.</w:t>
      </w:r>
    </w:p>
    <w:p w14:paraId="1EADF73A" w14:textId="77777777" w:rsidR="00F053D3" w:rsidRDefault="00F053D3" w:rsidP="00F053D3">
      <w:pPr>
        <w:rPr>
          <w:b/>
          <w:lang w:val="en-GB"/>
        </w:rPr>
      </w:pPr>
    </w:p>
    <w:p w14:paraId="68835940" w14:textId="0062C9B9" w:rsidR="00F053D3" w:rsidRDefault="00F053D3" w:rsidP="00F053D3">
      <w:pPr>
        <w:rPr>
          <w:lang w:val="en-GB"/>
        </w:rPr>
      </w:pPr>
      <w:r>
        <w:rPr>
          <w:b/>
          <w:lang w:val="en-GB"/>
        </w:rPr>
        <w:t>Rules of submission of materials</w:t>
      </w:r>
      <w:r w:rsidR="00214DCA">
        <w:rPr>
          <w:b/>
          <w:lang w:val="en-GB"/>
        </w:rPr>
        <w:t xml:space="preserve">: </w:t>
      </w:r>
      <w:r w:rsidRPr="006F1CC9">
        <w:rPr>
          <w:lang w:val="en-GB"/>
        </w:rPr>
        <w:br/>
      </w:r>
      <w:r>
        <w:rPr>
          <w:lang w:val="en-GB"/>
        </w:rPr>
        <w:t>All designs should be sent in a</w:t>
      </w:r>
      <w:r>
        <w:rPr>
          <w:lang w:val="en-GB"/>
        </w:rPr>
        <w:t>n</w:t>
      </w:r>
      <w:r>
        <w:rPr>
          <w:lang w:val="en-GB"/>
        </w:rPr>
        <w:t xml:space="preserve"> A3 folder with prints of illustrations, a registration form, a</w:t>
      </w:r>
      <w:r w:rsidR="00F3005F">
        <w:rPr>
          <w:lang w:val="en-GB"/>
        </w:rPr>
        <w:t xml:space="preserve"> work</w:t>
      </w:r>
      <w:r>
        <w:rPr>
          <w:lang w:val="en-GB"/>
        </w:rPr>
        <w:t xml:space="preserve"> title, specifications, </w:t>
      </w:r>
      <w:r w:rsidR="00F3005F">
        <w:rPr>
          <w:lang w:val="en-GB"/>
        </w:rPr>
        <w:t>and an</w:t>
      </w:r>
      <w:r>
        <w:rPr>
          <w:lang w:val="en-GB"/>
        </w:rPr>
        <w:t xml:space="preserve"> easy to understand letter about the concept/product and the ideas behind it.</w:t>
      </w:r>
      <w:r>
        <w:rPr>
          <w:lang w:val="en-GB"/>
        </w:rPr>
        <w:br/>
        <w:t>Participants are allowed to submit several design proposals however they must complete one registration form per design.</w:t>
      </w:r>
    </w:p>
    <w:p w14:paraId="3C727537" w14:textId="535921B9" w:rsidR="00F053D3" w:rsidRDefault="00F053D3" w:rsidP="00F053D3">
      <w:pPr>
        <w:rPr>
          <w:lang w:val="en-GB"/>
        </w:rPr>
      </w:pPr>
      <w:r>
        <w:rPr>
          <w:lang w:val="en-GB"/>
        </w:rPr>
        <w:t xml:space="preserve">The materials must be sent to: </w:t>
      </w:r>
    </w:p>
    <w:p w14:paraId="544AC44A" w14:textId="7DA3367B" w:rsidR="00F053D3" w:rsidRDefault="00E1177D" w:rsidP="00E1177D">
      <w:pPr>
        <w:spacing w:after="0" w:line="240" w:lineRule="auto"/>
        <w:rPr>
          <w:lang w:val="en-GB"/>
        </w:rPr>
      </w:pPr>
      <w:r>
        <w:rPr>
          <w:lang w:val="en-GB"/>
        </w:rPr>
        <w:t>IDdesign A/S</w:t>
      </w:r>
    </w:p>
    <w:p w14:paraId="51A337DF" w14:textId="0E69ECC9" w:rsidR="00E1177D" w:rsidRDefault="00E1177D" w:rsidP="00E1177D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Damvej</w:t>
      </w:r>
      <w:proofErr w:type="spellEnd"/>
      <w:r>
        <w:rPr>
          <w:lang w:val="en-GB"/>
        </w:rPr>
        <w:t xml:space="preserve"> 9</w:t>
      </w:r>
    </w:p>
    <w:p w14:paraId="796E1008" w14:textId="6B4C464F" w:rsidR="00E1177D" w:rsidRDefault="00E1177D" w:rsidP="00E1177D">
      <w:pPr>
        <w:spacing w:after="0" w:line="240" w:lineRule="auto"/>
        <w:rPr>
          <w:lang w:val="en-GB"/>
        </w:rPr>
      </w:pPr>
      <w:r>
        <w:rPr>
          <w:lang w:val="en-GB"/>
        </w:rPr>
        <w:t xml:space="preserve">8471 </w:t>
      </w:r>
      <w:proofErr w:type="spellStart"/>
      <w:r>
        <w:rPr>
          <w:lang w:val="en-GB"/>
        </w:rPr>
        <w:t>Sabro</w:t>
      </w:r>
      <w:proofErr w:type="spellEnd"/>
    </w:p>
    <w:p w14:paraId="10AD8176" w14:textId="5F9F5D92" w:rsidR="00E1177D" w:rsidRPr="00F053D3" w:rsidRDefault="00E1177D" w:rsidP="00E1177D">
      <w:pPr>
        <w:spacing w:after="0" w:line="240" w:lineRule="auto"/>
        <w:rPr>
          <w:lang w:val="en-GB"/>
        </w:rPr>
      </w:pPr>
      <w:r>
        <w:rPr>
          <w:lang w:val="en-GB"/>
        </w:rPr>
        <w:t>“Design Award 2016”</w:t>
      </w:r>
    </w:p>
    <w:p w14:paraId="698DC406" w14:textId="77777777" w:rsidR="00F053D3" w:rsidRDefault="00F053D3" w:rsidP="00F053D3">
      <w:pPr>
        <w:rPr>
          <w:b/>
          <w:bCs/>
          <w:lang w:val="en-GB"/>
        </w:rPr>
      </w:pPr>
    </w:p>
    <w:p w14:paraId="27CDC5D2" w14:textId="77777777" w:rsidR="00F053D3" w:rsidRPr="006F1CC9" w:rsidRDefault="00F053D3" w:rsidP="00F053D3">
      <w:pPr>
        <w:rPr>
          <w:rFonts w:ascii="Verdana" w:hAnsi="Verdana"/>
          <w:b/>
          <w:bCs/>
          <w:caps/>
          <w:sz w:val="36"/>
          <w:szCs w:val="36"/>
          <w:lang w:val="en-GB" w:eastAsia="da-DK"/>
        </w:rPr>
      </w:pPr>
      <w:r>
        <w:rPr>
          <w:b/>
          <w:bCs/>
          <w:lang w:val="en-GB"/>
        </w:rPr>
        <w:t>Competition terms</w:t>
      </w:r>
      <w:r w:rsidRPr="006F1CC9">
        <w:rPr>
          <w:b/>
          <w:bCs/>
          <w:lang w:val="en-GB"/>
        </w:rPr>
        <w:t xml:space="preserve">: </w:t>
      </w:r>
    </w:p>
    <w:p w14:paraId="1C2AD485" w14:textId="77777777" w:rsidR="00F053D3" w:rsidRPr="006F1CC9" w:rsidRDefault="00F053D3" w:rsidP="00F053D3">
      <w:pPr>
        <w:pStyle w:val="Listeafsnit"/>
        <w:numPr>
          <w:ilvl w:val="0"/>
          <w:numId w:val="23"/>
        </w:numPr>
        <w:spacing w:after="0"/>
        <w:rPr>
          <w:rFonts w:ascii="Calibri" w:hAnsi="Calibri"/>
          <w:lang w:val="en-GB"/>
        </w:rPr>
      </w:pPr>
      <w:r>
        <w:rPr>
          <w:lang w:val="en-GB"/>
        </w:rPr>
        <w:t>IDdesign and ILVA will not return the submitted proposals. All proposals, which do not reach the final round will later be shredded and destroyed.</w:t>
      </w:r>
      <w:r w:rsidRPr="006F1CC9">
        <w:rPr>
          <w:lang w:val="en-GB"/>
        </w:rPr>
        <w:t xml:space="preserve"> </w:t>
      </w:r>
    </w:p>
    <w:p w14:paraId="3227B3E1" w14:textId="16DD4706" w:rsidR="00F053D3" w:rsidRPr="006F1CC9" w:rsidRDefault="00F053D3" w:rsidP="00F053D3">
      <w:pPr>
        <w:pStyle w:val="Listeafsnit"/>
        <w:numPr>
          <w:ilvl w:val="0"/>
          <w:numId w:val="23"/>
        </w:numPr>
        <w:spacing w:after="0"/>
        <w:rPr>
          <w:lang w:val="en-GB"/>
        </w:rPr>
      </w:pPr>
      <w:r>
        <w:rPr>
          <w:lang w:val="en-GB"/>
        </w:rPr>
        <w:t>The submitted proposals must not be shown to other partners or be submit</w:t>
      </w:r>
      <w:r w:rsidR="00F3005F">
        <w:rPr>
          <w:lang w:val="en-GB"/>
        </w:rPr>
        <w:t>ted to other competitions until</w:t>
      </w:r>
      <w:r>
        <w:rPr>
          <w:lang w:val="en-GB"/>
        </w:rPr>
        <w:t xml:space="preserve"> the winners of the IDdesign and ILVA design </w:t>
      </w:r>
      <w:r w:rsidR="00F3005F">
        <w:rPr>
          <w:lang w:val="en-GB"/>
        </w:rPr>
        <w:t>competition have been selected</w:t>
      </w:r>
      <w:r>
        <w:rPr>
          <w:lang w:val="en-GB"/>
        </w:rPr>
        <w:t>.</w:t>
      </w:r>
      <w:r w:rsidRPr="006F1CC9">
        <w:rPr>
          <w:color w:val="000000"/>
          <w:sz w:val="21"/>
          <w:szCs w:val="21"/>
          <w:lang w:val="en-GB"/>
        </w:rPr>
        <w:t xml:space="preserve"> </w:t>
      </w:r>
    </w:p>
    <w:p w14:paraId="382C961B" w14:textId="77777777" w:rsidR="00F053D3" w:rsidRPr="006F1CC9" w:rsidRDefault="00F053D3" w:rsidP="00F053D3">
      <w:pPr>
        <w:pStyle w:val="Listeafsnit"/>
        <w:numPr>
          <w:ilvl w:val="0"/>
          <w:numId w:val="23"/>
        </w:numPr>
        <w:spacing w:after="0"/>
        <w:rPr>
          <w:lang w:val="en-GB"/>
        </w:rPr>
      </w:pPr>
      <w:r>
        <w:rPr>
          <w:lang w:val="en-GB"/>
        </w:rPr>
        <w:t xml:space="preserve">The submitted proposals must be the designer’s own and must not be known or shown elsewhere. </w:t>
      </w:r>
    </w:p>
    <w:p w14:paraId="21875BB5" w14:textId="77777777" w:rsidR="00F053D3" w:rsidRPr="006F1CC9" w:rsidRDefault="00F053D3" w:rsidP="00F053D3">
      <w:pPr>
        <w:pStyle w:val="Listeafsnit"/>
        <w:numPr>
          <w:ilvl w:val="0"/>
          <w:numId w:val="23"/>
        </w:numPr>
        <w:spacing w:after="0"/>
        <w:rPr>
          <w:lang w:val="en-GB"/>
        </w:rPr>
      </w:pPr>
      <w:r>
        <w:rPr>
          <w:lang w:val="en-GB"/>
        </w:rPr>
        <w:t xml:space="preserve">Participants themselves must ensure, that the necessary conditions are met, in relation to maintaining their rights. </w:t>
      </w:r>
    </w:p>
    <w:p w14:paraId="60D5F6AF" w14:textId="1997BD34" w:rsidR="00F053D3" w:rsidRPr="006F1CC9" w:rsidRDefault="00F053D3" w:rsidP="00F053D3">
      <w:pPr>
        <w:pStyle w:val="Listeafsnit"/>
        <w:numPr>
          <w:ilvl w:val="0"/>
          <w:numId w:val="23"/>
        </w:numPr>
        <w:spacing w:after="0"/>
        <w:rPr>
          <w:lang w:val="en-GB"/>
        </w:rPr>
      </w:pPr>
      <w:r>
        <w:rPr>
          <w:lang w:val="en-GB"/>
        </w:rPr>
        <w:t xml:space="preserve">It is the designer’s responsibility to have ownership of all </w:t>
      </w:r>
      <w:r w:rsidRPr="00481E9E">
        <w:rPr>
          <w:lang w:val="en-GB"/>
        </w:rPr>
        <w:t xml:space="preserve">rights </w:t>
      </w:r>
      <w:r w:rsidR="00481E9E" w:rsidRPr="00481E9E">
        <w:rPr>
          <w:lang w:val="en-GB"/>
        </w:rPr>
        <w:t>concerning</w:t>
      </w:r>
      <w:r w:rsidRPr="00481E9E">
        <w:rPr>
          <w:lang w:val="en-GB"/>
        </w:rPr>
        <w:t xml:space="preserve"> the </w:t>
      </w:r>
      <w:r>
        <w:rPr>
          <w:lang w:val="en-GB"/>
        </w:rPr>
        <w:t>submitted proposal design.</w:t>
      </w:r>
      <w:r w:rsidRPr="006F1CC9">
        <w:rPr>
          <w:lang w:val="en-GB"/>
        </w:rPr>
        <w:t xml:space="preserve"> </w:t>
      </w:r>
      <w:bookmarkStart w:id="0" w:name="_GoBack"/>
      <w:bookmarkEnd w:id="0"/>
    </w:p>
    <w:p w14:paraId="0B657FCE" w14:textId="5F889A75" w:rsidR="00F053D3" w:rsidRPr="006F1CC9" w:rsidRDefault="00F3005F" w:rsidP="00F053D3">
      <w:pPr>
        <w:pStyle w:val="Listeafsnit"/>
        <w:numPr>
          <w:ilvl w:val="0"/>
          <w:numId w:val="23"/>
        </w:numPr>
        <w:spacing w:after="0"/>
        <w:rPr>
          <w:lang w:val="en-GB"/>
        </w:rPr>
      </w:pPr>
      <w:r>
        <w:rPr>
          <w:lang w:val="en-GB"/>
        </w:rPr>
        <w:t>Submitted proposals may be released for PR and may</w:t>
      </w:r>
      <w:r w:rsidR="00F053D3">
        <w:rPr>
          <w:lang w:val="en-GB"/>
        </w:rPr>
        <w:t xml:space="preserve"> be displayed on IDdesign’s and ILVA’s social media channels and iddesign.com.</w:t>
      </w:r>
      <w:r w:rsidR="00F053D3" w:rsidRPr="006F1CC9">
        <w:rPr>
          <w:lang w:val="en-GB"/>
        </w:rPr>
        <w:t xml:space="preserve"> </w:t>
      </w:r>
    </w:p>
    <w:p w14:paraId="4FE4A859" w14:textId="0C60BE75" w:rsidR="00F053D3" w:rsidRPr="006F1CC9" w:rsidRDefault="00F3005F" w:rsidP="00F053D3">
      <w:pPr>
        <w:pStyle w:val="Listeafsnit"/>
        <w:numPr>
          <w:ilvl w:val="0"/>
          <w:numId w:val="23"/>
        </w:numPr>
        <w:spacing w:after="0"/>
        <w:rPr>
          <w:lang w:val="en-GB"/>
        </w:rPr>
      </w:pPr>
      <w:r>
        <w:rPr>
          <w:lang w:val="en-GB"/>
        </w:rPr>
        <w:t>Submitted proposals may</w:t>
      </w:r>
      <w:r w:rsidR="00F053D3">
        <w:rPr>
          <w:lang w:val="en-GB"/>
        </w:rPr>
        <w:t xml:space="preserve"> be launched to the public, be put into production and will be used in IDdesign’s and ILVA’s marketing - though not without a signed agreement with the designer.</w:t>
      </w:r>
      <w:r w:rsidR="00F053D3" w:rsidRPr="006F1CC9">
        <w:rPr>
          <w:lang w:val="en-GB"/>
        </w:rPr>
        <w:t xml:space="preserve"> </w:t>
      </w:r>
    </w:p>
    <w:p w14:paraId="121B461C" w14:textId="3B359F28" w:rsidR="00F053D3" w:rsidRPr="00453C2D" w:rsidRDefault="00F053D3" w:rsidP="00F053D3">
      <w:pPr>
        <w:pStyle w:val="Listeafsnit"/>
        <w:numPr>
          <w:ilvl w:val="0"/>
          <w:numId w:val="23"/>
        </w:numPr>
        <w:spacing w:after="0"/>
        <w:rPr>
          <w:lang w:val="en-GB"/>
        </w:rPr>
      </w:pPr>
      <w:r>
        <w:rPr>
          <w:lang w:val="en-GB"/>
        </w:rPr>
        <w:t xml:space="preserve">IDdesign and </w:t>
      </w:r>
      <w:r w:rsidRPr="006F1CC9">
        <w:rPr>
          <w:lang w:val="en-GB"/>
        </w:rPr>
        <w:t>ILVA</w:t>
      </w:r>
      <w:r>
        <w:rPr>
          <w:lang w:val="en-GB"/>
        </w:rPr>
        <w:t xml:space="preserve"> reserve</w:t>
      </w:r>
      <w:r w:rsidR="00F3005F">
        <w:rPr>
          <w:lang w:val="en-GB"/>
        </w:rPr>
        <w:t xml:space="preserve"> the right</w:t>
      </w:r>
      <w:r>
        <w:rPr>
          <w:lang w:val="en-GB"/>
        </w:rPr>
        <w:t xml:space="preserve"> not</w:t>
      </w:r>
      <w:r w:rsidR="00F3005F">
        <w:rPr>
          <w:lang w:val="en-GB"/>
        </w:rPr>
        <w:t xml:space="preserve"> to</w:t>
      </w:r>
      <w:r>
        <w:rPr>
          <w:lang w:val="en-GB"/>
        </w:rPr>
        <w:t xml:space="preserve"> put the winning product </w:t>
      </w:r>
      <w:r w:rsidR="00F3005F">
        <w:rPr>
          <w:lang w:val="en-GB"/>
        </w:rPr>
        <w:t xml:space="preserve">into production, in the case </w:t>
      </w:r>
      <w:r>
        <w:rPr>
          <w:lang w:val="en-GB"/>
        </w:rPr>
        <w:t xml:space="preserve">an </w:t>
      </w:r>
      <w:r w:rsidRPr="00453C2D">
        <w:rPr>
          <w:lang w:val="en-GB"/>
        </w:rPr>
        <w:t>appropriate</w:t>
      </w:r>
      <w:r>
        <w:rPr>
          <w:lang w:val="en-GB"/>
        </w:rPr>
        <w:t xml:space="preserve"> proposal not</w:t>
      </w:r>
      <w:r w:rsidR="00F3005F">
        <w:rPr>
          <w:lang w:val="en-GB"/>
        </w:rPr>
        <w:t xml:space="preserve"> is</w:t>
      </w:r>
      <w:r>
        <w:rPr>
          <w:lang w:val="en-GB"/>
        </w:rPr>
        <w:t xml:space="preserve"> </w:t>
      </w:r>
      <w:r w:rsidRPr="00453C2D">
        <w:rPr>
          <w:lang w:val="en-GB"/>
        </w:rPr>
        <w:t xml:space="preserve">being received. </w:t>
      </w:r>
    </w:p>
    <w:p w14:paraId="3B5D699A" w14:textId="3A44D65D" w:rsidR="00F053D3" w:rsidRDefault="00F053D3" w:rsidP="00F053D3">
      <w:pPr>
        <w:pStyle w:val="Listeafsnit"/>
        <w:numPr>
          <w:ilvl w:val="0"/>
          <w:numId w:val="23"/>
        </w:numPr>
        <w:spacing w:after="0"/>
        <w:rPr>
          <w:lang w:val="en-GB"/>
        </w:rPr>
      </w:pPr>
      <w:r>
        <w:rPr>
          <w:lang w:val="en-GB"/>
        </w:rPr>
        <w:t xml:space="preserve">IDdesign and </w:t>
      </w:r>
      <w:r w:rsidRPr="00453C2D">
        <w:rPr>
          <w:lang w:val="en-GB"/>
        </w:rPr>
        <w:t>ILVA reserve the right to start the production of those submitted proposals, which do not win –though not without contacting the</w:t>
      </w:r>
      <w:r w:rsidR="00F3005F">
        <w:rPr>
          <w:lang w:val="en-GB"/>
        </w:rPr>
        <w:t xml:space="preserve"> designers first. In the case</w:t>
      </w:r>
      <w:r w:rsidRPr="00453C2D">
        <w:rPr>
          <w:lang w:val="en-GB"/>
        </w:rPr>
        <w:t xml:space="preserve"> one or more products </w:t>
      </w:r>
      <w:r w:rsidR="00F3005F">
        <w:rPr>
          <w:lang w:val="en-GB"/>
        </w:rPr>
        <w:t xml:space="preserve">are </w:t>
      </w:r>
      <w:r w:rsidRPr="00453C2D">
        <w:rPr>
          <w:lang w:val="en-GB"/>
        </w:rPr>
        <w:t xml:space="preserve">being put into production, a </w:t>
      </w:r>
      <w:r>
        <w:rPr>
          <w:lang w:val="en-GB"/>
        </w:rPr>
        <w:t>concise</w:t>
      </w:r>
      <w:r w:rsidRPr="00453C2D">
        <w:rPr>
          <w:lang w:val="en-GB"/>
        </w:rPr>
        <w:t xml:space="preserve"> and clearly defined </w:t>
      </w:r>
      <w:r w:rsidR="00F3005F">
        <w:rPr>
          <w:lang w:val="en-GB"/>
        </w:rPr>
        <w:t>contract will be drawn up, which</w:t>
      </w:r>
      <w:r w:rsidRPr="00453C2D">
        <w:rPr>
          <w:lang w:val="en-GB"/>
        </w:rPr>
        <w:t xml:space="preserve"> all rights will appear.</w:t>
      </w:r>
    </w:p>
    <w:p w14:paraId="09A91316" w14:textId="77777777" w:rsidR="00F053D3" w:rsidRDefault="00F053D3" w:rsidP="00F053D3">
      <w:pPr>
        <w:pStyle w:val="Listeafsnit"/>
        <w:numPr>
          <w:ilvl w:val="0"/>
          <w:numId w:val="23"/>
        </w:numPr>
        <w:spacing w:after="0"/>
        <w:rPr>
          <w:lang w:val="en-GB"/>
        </w:rPr>
      </w:pPr>
      <w:r>
        <w:rPr>
          <w:lang w:val="en-GB"/>
        </w:rPr>
        <w:t xml:space="preserve">IDdesign and </w:t>
      </w:r>
      <w:r w:rsidRPr="00CE69EE">
        <w:rPr>
          <w:lang w:val="en-GB"/>
        </w:rPr>
        <w:t xml:space="preserve">ILVA reserve the right to </w:t>
      </w:r>
      <w:r>
        <w:rPr>
          <w:lang w:val="en-GB"/>
        </w:rPr>
        <w:t>enter the t</w:t>
      </w:r>
      <w:r w:rsidRPr="00CE69EE">
        <w:rPr>
          <w:lang w:val="en-GB"/>
        </w:rPr>
        <w:t xml:space="preserve">op 5 products </w:t>
      </w:r>
      <w:r>
        <w:rPr>
          <w:lang w:val="en-GB"/>
        </w:rPr>
        <w:t>into</w:t>
      </w:r>
      <w:r w:rsidRPr="00CE69EE">
        <w:rPr>
          <w:lang w:val="en-GB"/>
        </w:rPr>
        <w:t xml:space="preserve"> a</w:t>
      </w:r>
      <w:r>
        <w:rPr>
          <w:lang w:val="en-GB"/>
        </w:rPr>
        <w:t>n</w:t>
      </w:r>
      <w:r w:rsidRPr="00CE69EE">
        <w:rPr>
          <w:lang w:val="en-GB"/>
        </w:rPr>
        <w:t xml:space="preserve"> </w:t>
      </w:r>
      <w:r>
        <w:rPr>
          <w:lang w:val="en-GB"/>
        </w:rPr>
        <w:t>online</w:t>
      </w:r>
      <w:r w:rsidRPr="00CE69EE">
        <w:rPr>
          <w:lang w:val="en-GB"/>
        </w:rPr>
        <w:t xml:space="preserve"> poll on ILVA</w:t>
      </w:r>
      <w:r>
        <w:rPr>
          <w:lang w:val="en-AU"/>
        </w:rPr>
        <w:t>’</w:t>
      </w:r>
      <w:r>
        <w:rPr>
          <w:lang w:val="en-GB"/>
        </w:rPr>
        <w:t>s</w:t>
      </w:r>
      <w:r w:rsidRPr="00CE69EE">
        <w:rPr>
          <w:lang w:val="en-GB"/>
        </w:rPr>
        <w:t xml:space="preserve"> social media as part of their deliberations before the decision</w:t>
      </w:r>
      <w:r>
        <w:rPr>
          <w:lang w:val="en-GB"/>
        </w:rPr>
        <w:t xml:space="preserve"> is made</w:t>
      </w:r>
      <w:r w:rsidRPr="00CE69EE">
        <w:rPr>
          <w:lang w:val="en-GB"/>
        </w:rPr>
        <w:t>.</w:t>
      </w:r>
    </w:p>
    <w:p w14:paraId="659AA763" w14:textId="5CC158DE" w:rsidR="007B28D6" w:rsidRPr="00494C15" w:rsidRDefault="00F053D3" w:rsidP="00494C15">
      <w:pPr>
        <w:pStyle w:val="Listeafsnit"/>
        <w:numPr>
          <w:ilvl w:val="0"/>
          <w:numId w:val="23"/>
        </w:numPr>
        <w:spacing w:after="0"/>
        <w:rPr>
          <w:lang w:val="en-GB"/>
        </w:rPr>
      </w:pPr>
      <w:r>
        <w:rPr>
          <w:lang w:val="en-GB"/>
        </w:rPr>
        <w:lastRenderedPageBreak/>
        <w:t>IDdesign and ILVA reserve</w:t>
      </w:r>
      <w:r w:rsidR="00F3005F">
        <w:rPr>
          <w:lang w:val="en-GB"/>
        </w:rPr>
        <w:t xml:space="preserve"> the right</w:t>
      </w:r>
      <w:r>
        <w:rPr>
          <w:lang w:val="en-GB"/>
        </w:rPr>
        <w:t xml:space="preserve"> to exclusivity</w:t>
      </w:r>
      <w:r w:rsidRPr="00CE69EE">
        <w:rPr>
          <w:lang w:val="en-GB"/>
        </w:rPr>
        <w:t xml:space="preserve"> on all proposals submitted </w:t>
      </w:r>
      <w:r w:rsidR="00F3005F">
        <w:rPr>
          <w:lang w:val="en-GB"/>
        </w:rPr>
        <w:t>until the winners are selected</w:t>
      </w:r>
      <w:r w:rsidRPr="00CE69EE">
        <w:rPr>
          <w:lang w:val="en-GB"/>
        </w:rPr>
        <w:t xml:space="preserve"> (no later than </w:t>
      </w:r>
      <w:r>
        <w:rPr>
          <w:lang w:val="en-GB"/>
        </w:rPr>
        <w:t>14 June 2016</w:t>
      </w:r>
      <w:r w:rsidRPr="00CE69EE">
        <w:rPr>
          <w:lang w:val="en-GB"/>
        </w:rPr>
        <w:t>)</w:t>
      </w:r>
    </w:p>
    <w:p w14:paraId="79147759" w14:textId="42638CE5" w:rsidR="007B28D6" w:rsidRPr="00E341F0" w:rsidRDefault="00E341F0" w:rsidP="007B28D6">
      <w:pPr>
        <w:spacing w:after="0"/>
        <w:rPr>
          <w:color w:val="FF0000"/>
          <w:lang w:val="en-GB"/>
        </w:rPr>
      </w:pPr>
      <w:r>
        <w:rPr>
          <w:lang w:val="en-GB"/>
        </w:rPr>
        <w:t xml:space="preserve">For any further information, please </w:t>
      </w:r>
      <w:r w:rsidRPr="00214DCA">
        <w:rPr>
          <w:lang w:val="en-GB"/>
        </w:rPr>
        <w:t xml:space="preserve">contact </w:t>
      </w:r>
      <w:r w:rsidR="00E1177D" w:rsidRPr="00214DCA">
        <w:rPr>
          <w:lang w:val="en-GB"/>
        </w:rPr>
        <w:t>iddesignaward</w:t>
      </w:r>
      <w:r w:rsidRPr="00214DCA">
        <w:rPr>
          <w:lang w:val="en-GB"/>
        </w:rPr>
        <w:t>@iddesign.dk</w:t>
      </w:r>
    </w:p>
    <w:p w14:paraId="19311963" w14:textId="77777777" w:rsidR="00EF692A" w:rsidRPr="006F1CC9" w:rsidRDefault="00EF692A" w:rsidP="00643695">
      <w:pPr>
        <w:rPr>
          <w:lang w:val="en-GB"/>
        </w:rPr>
      </w:pPr>
    </w:p>
    <w:p w14:paraId="06A7F1B7" w14:textId="77777777" w:rsidR="00EF692A" w:rsidRPr="006F1CC9" w:rsidRDefault="00EF692A" w:rsidP="00643695">
      <w:pPr>
        <w:rPr>
          <w:b/>
          <w:lang w:val="en-GB"/>
        </w:rPr>
      </w:pPr>
    </w:p>
    <w:p w14:paraId="73F0ACCE" w14:textId="77777777" w:rsidR="00EF692A" w:rsidRPr="006F1CC9" w:rsidRDefault="00EF692A" w:rsidP="00643695">
      <w:pPr>
        <w:rPr>
          <w:b/>
          <w:lang w:val="en-GB"/>
        </w:rPr>
      </w:pPr>
    </w:p>
    <w:p w14:paraId="732244EE" w14:textId="77777777" w:rsidR="00EF692A" w:rsidRPr="006F1CC9" w:rsidRDefault="00EF692A" w:rsidP="00643695">
      <w:pPr>
        <w:rPr>
          <w:b/>
          <w:lang w:val="en-GB"/>
        </w:rPr>
      </w:pPr>
    </w:p>
    <w:p w14:paraId="12AC9CEC" w14:textId="1FD9BDF1" w:rsidR="007D74BB" w:rsidRPr="006F1CC9" w:rsidRDefault="007D74BB" w:rsidP="00643695">
      <w:pPr>
        <w:rPr>
          <w:b/>
          <w:lang w:val="en-GB"/>
        </w:rPr>
      </w:pPr>
    </w:p>
    <w:sectPr w:rsidR="007D74BB" w:rsidRPr="006F1CC9" w:rsidSect="001504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AC0AD" w14:textId="77777777" w:rsidR="00236EDB" w:rsidRDefault="00236EDB" w:rsidP="004B254E">
      <w:pPr>
        <w:spacing w:after="0" w:line="240" w:lineRule="auto"/>
      </w:pPr>
      <w:r>
        <w:separator/>
      </w:r>
    </w:p>
  </w:endnote>
  <w:endnote w:type="continuationSeparator" w:id="0">
    <w:p w14:paraId="2EAF1672" w14:textId="77777777" w:rsidR="00236EDB" w:rsidRDefault="00236EDB" w:rsidP="004B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0DE74" w14:textId="77777777" w:rsidR="00236EDB" w:rsidRDefault="00236EDB" w:rsidP="004B254E">
      <w:pPr>
        <w:spacing w:after="0" w:line="240" w:lineRule="auto"/>
      </w:pPr>
      <w:r>
        <w:separator/>
      </w:r>
    </w:p>
  </w:footnote>
  <w:footnote w:type="continuationSeparator" w:id="0">
    <w:p w14:paraId="1835D2A8" w14:textId="77777777" w:rsidR="00236EDB" w:rsidRDefault="00236EDB" w:rsidP="004B2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3DE"/>
    <w:multiLevelType w:val="hybridMultilevel"/>
    <w:tmpl w:val="021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27BF4"/>
    <w:multiLevelType w:val="hybridMultilevel"/>
    <w:tmpl w:val="1FB26858"/>
    <w:lvl w:ilvl="0" w:tplc="CC880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C3808"/>
    <w:multiLevelType w:val="hybridMultilevel"/>
    <w:tmpl w:val="B08EE50C"/>
    <w:lvl w:ilvl="0" w:tplc="CC880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518EC"/>
    <w:multiLevelType w:val="hybridMultilevel"/>
    <w:tmpl w:val="A7BEAA24"/>
    <w:lvl w:ilvl="0" w:tplc="D6006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706C4"/>
    <w:multiLevelType w:val="hybridMultilevel"/>
    <w:tmpl w:val="6412A19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563724"/>
    <w:multiLevelType w:val="hybridMultilevel"/>
    <w:tmpl w:val="4A28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F7E57"/>
    <w:multiLevelType w:val="hybridMultilevel"/>
    <w:tmpl w:val="494C7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44606"/>
    <w:multiLevelType w:val="hybridMultilevel"/>
    <w:tmpl w:val="2BF24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33AAC"/>
    <w:multiLevelType w:val="hybridMultilevel"/>
    <w:tmpl w:val="B3C63BDE"/>
    <w:lvl w:ilvl="0" w:tplc="6B9A582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C37EC"/>
    <w:multiLevelType w:val="hybridMultilevel"/>
    <w:tmpl w:val="96F00EA4"/>
    <w:lvl w:ilvl="0" w:tplc="CC880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C67D5"/>
    <w:multiLevelType w:val="hybridMultilevel"/>
    <w:tmpl w:val="537E74EA"/>
    <w:lvl w:ilvl="0" w:tplc="D6006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46329"/>
    <w:multiLevelType w:val="hybridMultilevel"/>
    <w:tmpl w:val="A9A82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E78DD"/>
    <w:multiLevelType w:val="multilevel"/>
    <w:tmpl w:val="0DC4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0437D"/>
    <w:multiLevelType w:val="hybridMultilevel"/>
    <w:tmpl w:val="5A54B0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F307B"/>
    <w:multiLevelType w:val="hybridMultilevel"/>
    <w:tmpl w:val="C7CEB7CA"/>
    <w:lvl w:ilvl="0" w:tplc="73B440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833FE"/>
    <w:multiLevelType w:val="hybridMultilevel"/>
    <w:tmpl w:val="9B2A04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545A5"/>
    <w:multiLevelType w:val="hybridMultilevel"/>
    <w:tmpl w:val="39A4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17BEB"/>
    <w:multiLevelType w:val="hybridMultilevel"/>
    <w:tmpl w:val="8474B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45B32"/>
    <w:multiLevelType w:val="hybridMultilevel"/>
    <w:tmpl w:val="AFE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9446D"/>
    <w:multiLevelType w:val="hybridMultilevel"/>
    <w:tmpl w:val="BC6C2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8"/>
  </w:num>
  <w:num w:numId="7">
    <w:abstractNumId w:val="16"/>
  </w:num>
  <w:num w:numId="8">
    <w:abstractNumId w:val="0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17"/>
  </w:num>
  <w:num w:numId="14">
    <w:abstractNumId w:val="19"/>
  </w:num>
  <w:num w:numId="15">
    <w:abstractNumId w:val="7"/>
  </w:num>
  <w:num w:numId="16">
    <w:abstractNumId w:val="14"/>
  </w:num>
  <w:num w:numId="17">
    <w:abstractNumId w:val="11"/>
  </w:num>
  <w:num w:numId="18">
    <w:abstractNumId w:val="10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6E"/>
    <w:rsid w:val="000067F9"/>
    <w:rsid w:val="00007A1C"/>
    <w:rsid w:val="00007BA3"/>
    <w:rsid w:val="00014739"/>
    <w:rsid w:val="00014ECB"/>
    <w:rsid w:val="0002127C"/>
    <w:rsid w:val="000240DE"/>
    <w:rsid w:val="00037753"/>
    <w:rsid w:val="000422FA"/>
    <w:rsid w:val="000434EC"/>
    <w:rsid w:val="0005041F"/>
    <w:rsid w:val="0005703D"/>
    <w:rsid w:val="0007421F"/>
    <w:rsid w:val="00080F73"/>
    <w:rsid w:val="000B48C1"/>
    <w:rsid w:val="000B6350"/>
    <w:rsid w:val="000B6A76"/>
    <w:rsid w:val="000B78DC"/>
    <w:rsid w:val="000C3E96"/>
    <w:rsid w:val="000C45ED"/>
    <w:rsid w:val="000C4E25"/>
    <w:rsid w:val="000C5039"/>
    <w:rsid w:val="000D3030"/>
    <w:rsid w:val="000D5636"/>
    <w:rsid w:val="00101EFD"/>
    <w:rsid w:val="00107FB3"/>
    <w:rsid w:val="0011111D"/>
    <w:rsid w:val="00122947"/>
    <w:rsid w:val="00125F79"/>
    <w:rsid w:val="001301DE"/>
    <w:rsid w:val="00131810"/>
    <w:rsid w:val="001329A1"/>
    <w:rsid w:val="00135608"/>
    <w:rsid w:val="0013784B"/>
    <w:rsid w:val="0014391D"/>
    <w:rsid w:val="00146A6B"/>
    <w:rsid w:val="001504EB"/>
    <w:rsid w:val="00154725"/>
    <w:rsid w:val="001547A9"/>
    <w:rsid w:val="001606A8"/>
    <w:rsid w:val="00162832"/>
    <w:rsid w:val="00165980"/>
    <w:rsid w:val="00175207"/>
    <w:rsid w:val="001755A8"/>
    <w:rsid w:val="001805BB"/>
    <w:rsid w:val="001811FF"/>
    <w:rsid w:val="00181A43"/>
    <w:rsid w:val="00195230"/>
    <w:rsid w:val="001A153F"/>
    <w:rsid w:val="001B296F"/>
    <w:rsid w:val="001B2BFF"/>
    <w:rsid w:val="001D0130"/>
    <w:rsid w:val="001D2BC1"/>
    <w:rsid w:val="001D7A7D"/>
    <w:rsid w:val="00203B10"/>
    <w:rsid w:val="00206972"/>
    <w:rsid w:val="00212C0B"/>
    <w:rsid w:val="00214DCA"/>
    <w:rsid w:val="00220A2D"/>
    <w:rsid w:val="00230FF5"/>
    <w:rsid w:val="00236EDB"/>
    <w:rsid w:val="00241C43"/>
    <w:rsid w:val="002446F1"/>
    <w:rsid w:val="00244AFC"/>
    <w:rsid w:val="00244C38"/>
    <w:rsid w:val="00255973"/>
    <w:rsid w:val="00264060"/>
    <w:rsid w:val="00273E45"/>
    <w:rsid w:val="00282FB8"/>
    <w:rsid w:val="002872B2"/>
    <w:rsid w:val="002919AD"/>
    <w:rsid w:val="002A2EB4"/>
    <w:rsid w:val="002A5FEA"/>
    <w:rsid w:val="002B6329"/>
    <w:rsid w:val="002C0370"/>
    <w:rsid w:val="002C1BDE"/>
    <w:rsid w:val="002C472C"/>
    <w:rsid w:val="002D4C6F"/>
    <w:rsid w:val="002D55BF"/>
    <w:rsid w:val="002D70F1"/>
    <w:rsid w:val="002E2987"/>
    <w:rsid w:val="002F2E3B"/>
    <w:rsid w:val="002F4401"/>
    <w:rsid w:val="002F640D"/>
    <w:rsid w:val="002F74C5"/>
    <w:rsid w:val="0031090A"/>
    <w:rsid w:val="00314348"/>
    <w:rsid w:val="00320963"/>
    <w:rsid w:val="00322687"/>
    <w:rsid w:val="00324A89"/>
    <w:rsid w:val="0032583C"/>
    <w:rsid w:val="003477F6"/>
    <w:rsid w:val="003511A0"/>
    <w:rsid w:val="00352EA3"/>
    <w:rsid w:val="00355520"/>
    <w:rsid w:val="0037178E"/>
    <w:rsid w:val="003877AF"/>
    <w:rsid w:val="003A704E"/>
    <w:rsid w:val="003A7EDD"/>
    <w:rsid w:val="003B10E6"/>
    <w:rsid w:val="003B4F87"/>
    <w:rsid w:val="003B61E5"/>
    <w:rsid w:val="003C5000"/>
    <w:rsid w:val="003D134D"/>
    <w:rsid w:val="003D4D41"/>
    <w:rsid w:val="003D51D1"/>
    <w:rsid w:val="003D756F"/>
    <w:rsid w:val="003E2A37"/>
    <w:rsid w:val="003E4417"/>
    <w:rsid w:val="003E4467"/>
    <w:rsid w:val="003F0F9D"/>
    <w:rsid w:val="003F1230"/>
    <w:rsid w:val="003F265A"/>
    <w:rsid w:val="003F286B"/>
    <w:rsid w:val="003F358F"/>
    <w:rsid w:val="00406670"/>
    <w:rsid w:val="00406F5F"/>
    <w:rsid w:val="00407ADD"/>
    <w:rsid w:val="004126FC"/>
    <w:rsid w:val="004127DA"/>
    <w:rsid w:val="00421BC6"/>
    <w:rsid w:val="004278B1"/>
    <w:rsid w:val="00430C51"/>
    <w:rsid w:val="00435A95"/>
    <w:rsid w:val="00441B5E"/>
    <w:rsid w:val="004425F6"/>
    <w:rsid w:val="00453C2D"/>
    <w:rsid w:val="00454B3C"/>
    <w:rsid w:val="00455A9C"/>
    <w:rsid w:val="00463AF9"/>
    <w:rsid w:val="00464782"/>
    <w:rsid w:val="00464C8E"/>
    <w:rsid w:val="00470E7F"/>
    <w:rsid w:val="00472F7D"/>
    <w:rsid w:val="0047644D"/>
    <w:rsid w:val="00481E9E"/>
    <w:rsid w:val="00483BEB"/>
    <w:rsid w:val="0048723D"/>
    <w:rsid w:val="00491379"/>
    <w:rsid w:val="0049472F"/>
    <w:rsid w:val="004947A2"/>
    <w:rsid w:val="00494C15"/>
    <w:rsid w:val="004B1A77"/>
    <w:rsid w:val="004B241A"/>
    <w:rsid w:val="004B254E"/>
    <w:rsid w:val="004B540D"/>
    <w:rsid w:val="004C2C87"/>
    <w:rsid w:val="004D4428"/>
    <w:rsid w:val="004E5631"/>
    <w:rsid w:val="004F0AEA"/>
    <w:rsid w:val="004F1C82"/>
    <w:rsid w:val="004F36A3"/>
    <w:rsid w:val="004F67B2"/>
    <w:rsid w:val="004F6C40"/>
    <w:rsid w:val="00505F8B"/>
    <w:rsid w:val="00511BDC"/>
    <w:rsid w:val="00512F52"/>
    <w:rsid w:val="00513C44"/>
    <w:rsid w:val="0051469E"/>
    <w:rsid w:val="00517EE9"/>
    <w:rsid w:val="00521D92"/>
    <w:rsid w:val="00522B85"/>
    <w:rsid w:val="00527018"/>
    <w:rsid w:val="0052726E"/>
    <w:rsid w:val="0053785A"/>
    <w:rsid w:val="00541837"/>
    <w:rsid w:val="00545986"/>
    <w:rsid w:val="00556005"/>
    <w:rsid w:val="005570F4"/>
    <w:rsid w:val="005645F6"/>
    <w:rsid w:val="005667A2"/>
    <w:rsid w:val="00570B9F"/>
    <w:rsid w:val="00571FEB"/>
    <w:rsid w:val="00576CBC"/>
    <w:rsid w:val="005836C4"/>
    <w:rsid w:val="00585AD2"/>
    <w:rsid w:val="005A0B44"/>
    <w:rsid w:val="005B33EF"/>
    <w:rsid w:val="005B3F4D"/>
    <w:rsid w:val="005C1360"/>
    <w:rsid w:val="005C1419"/>
    <w:rsid w:val="005C3A96"/>
    <w:rsid w:val="005D1828"/>
    <w:rsid w:val="005D2719"/>
    <w:rsid w:val="005E0F51"/>
    <w:rsid w:val="005E236C"/>
    <w:rsid w:val="005E575C"/>
    <w:rsid w:val="005F12B3"/>
    <w:rsid w:val="005F237B"/>
    <w:rsid w:val="005F5E93"/>
    <w:rsid w:val="00632593"/>
    <w:rsid w:val="00632F66"/>
    <w:rsid w:val="00643695"/>
    <w:rsid w:val="006441D1"/>
    <w:rsid w:val="00645BFC"/>
    <w:rsid w:val="0065447D"/>
    <w:rsid w:val="00655E0E"/>
    <w:rsid w:val="00663DCE"/>
    <w:rsid w:val="006733D3"/>
    <w:rsid w:val="00680932"/>
    <w:rsid w:val="00683A70"/>
    <w:rsid w:val="00685043"/>
    <w:rsid w:val="006A0F32"/>
    <w:rsid w:val="006A729D"/>
    <w:rsid w:val="006B38B2"/>
    <w:rsid w:val="006C0C54"/>
    <w:rsid w:val="006D09B6"/>
    <w:rsid w:val="006D4F48"/>
    <w:rsid w:val="006D5BEF"/>
    <w:rsid w:val="006D6E5E"/>
    <w:rsid w:val="006D7CE9"/>
    <w:rsid w:val="006F1CC9"/>
    <w:rsid w:val="006F3720"/>
    <w:rsid w:val="006F52A4"/>
    <w:rsid w:val="007317DF"/>
    <w:rsid w:val="007351BF"/>
    <w:rsid w:val="0073576D"/>
    <w:rsid w:val="00735B87"/>
    <w:rsid w:val="00735CAC"/>
    <w:rsid w:val="00737BF6"/>
    <w:rsid w:val="00737F7B"/>
    <w:rsid w:val="00761323"/>
    <w:rsid w:val="00763FE2"/>
    <w:rsid w:val="00764EF0"/>
    <w:rsid w:val="0077432A"/>
    <w:rsid w:val="007776D1"/>
    <w:rsid w:val="007816A5"/>
    <w:rsid w:val="00781D25"/>
    <w:rsid w:val="00782952"/>
    <w:rsid w:val="00782A99"/>
    <w:rsid w:val="007831D1"/>
    <w:rsid w:val="00787B28"/>
    <w:rsid w:val="00787E07"/>
    <w:rsid w:val="0079032A"/>
    <w:rsid w:val="007919F0"/>
    <w:rsid w:val="007924DC"/>
    <w:rsid w:val="00795EDE"/>
    <w:rsid w:val="007A1023"/>
    <w:rsid w:val="007A2E44"/>
    <w:rsid w:val="007A6206"/>
    <w:rsid w:val="007A6F98"/>
    <w:rsid w:val="007B28D6"/>
    <w:rsid w:val="007B5069"/>
    <w:rsid w:val="007B6483"/>
    <w:rsid w:val="007C03C1"/>
    <w:rsid w:val="007C0CC1"/>
    <w:rsid w:val="007C14C8"/>
    <w:rsid w:val="007C1E2F"/>
    <w:rsid w:val="007C6A61"/>
    <w:rsid w:val="007D58E2"/>
    <w:rsid w:val="007D5D52"/>
    <w:rsid w:val="007D74BB"/>
    <w:rsid w:val="007F1600"/>
    <w:rsid w:val="008015B8"/>
    <w:rsid w:val="00802097"/>
    <w:rsid w:val="00802954"/>
    <w:rsid w:val="00803290"/>
    <w:rsid w:val="00810920"/>
    <w:rsid w:val="00811EF2"/>
    <w:rsid w:val="00811F24"/>
    <w:rsid w:val="0081466E"/>
    <w:rsid w:val="0081793D"/>
    <w:rsid w:val="008210F0"/>
    <w:rsid w:val="00821C64"/>
    <w:rsid w:val="008250F6"/>
    <w:rsid w:val="00830F97"/>
    <w:rsid w:val="00871551"/>
    <w:rsid w:val="0087176B"/>
    <w:rsid w:val="0087727D"/>
    <w:rsid w:val="00877AB9"/>
    <w:rsid w:val="008874A1"/>
    <w:rsid w:val="00887538"/>
    <w:rsid w:val="00891983"/>
    <w:rsid w:val="008A14AA"/>
    <w:rsid w:val="008B094E"/>
    <w:rsid w:val="008B2F68"/>
    <w:rsid w:val="008B733E"/>
    <w:rsid w:val="008C48E5"/>
    <w:rsid w:val="008D0114"/>
    <w:rsid w:val="008D156E"/>
    <w:rsid w:val="008E3733"/>
    <w:rsid w:val="008E48C5"/>
    <w:rsid w:val="008F02B6"/>
    <w:rsid w:val="008F4A2E"/>
    <w:rsid w:val="008F7D31"/>
    <w:rsid w:val="00901477"/>
    <w:rsid w:val="00901D37"/>
    <w:rsid w:val="00907365"/>
    <w:rsid w:val="009138C0"/>
    <w:rsid w:val="00913FD1"/>
    <w:rsid w:val="009147FE"/>
    <w:rsid w:val="0092592B"/>
    <w:rsid w:val="00935456"/>
    <w:rsid w:val="00937FD0"/>
    <w:rsid w:val="0094107D"/>
    <w:rsid w:val="009414D7"/>
    <w:rsid w:val="009501F3"/>
    <w:rsid w:val="00954222"/>
    <w:rsid w:val="0096520E"/>
    <w:rsid w:val="00966354"/>
    <w:rsid w:val="00971B9C"/>
    <w:rsid w:val="00986B41"/>
    <w:rsid w:val="00987437"/>
    <w:rsid w:val="009A57CF"/>
    <w:rsid w:val="009B6640"/>
    <w:rsid w:val="009C307E"/>
    <w:rsid w:val="009D391F"/>
    <w:rsid w:val="009D5758"/>
    <w:rsid w:val="009E7949"/>
    <w:rsid w:val="009F1274"/>
    <w:rsid w:val="009F1F69"/>
    <w:rsid w:val="009F6E90"/>
    <w:rsid w:val="00A07902"/>
    <w:rsid w:val="00A13FC2"/>
    <w:rsid w:val="00A14730"/>
    <w:rsid w:val="00A16347"/>
    <w:rsid w:val="00A17B8E"/>
    <w:rsid w:val="00A248B2"/>
    <w:rsid w:val="00A34D63"/>
    <w:rsid w:val="00A44646"/>
    <w:rsid w:val="00A46BD6"/>
    <w:rsid w:val="00A475FE"/>
    <w:rsid w:val="00A63A51"/>
    <w:rsid w:val="00A66349"/>
    <w:rsid w:val="00A72B2D"/>
    <w:rsid w:val="00A737EB"/>
    <w:rsid w:val="00A779E8"/>
    <w:rsid w:val="00A85EB4"/>
    <w:rsid w:val="00A86A0B"/>
    <w:rsid w:val="00A90BBD"/>
    <w:rsid w:val="00A92269"/>
    <w:rsid w:val="00A92337"/>
    <w:rsid w:val="00A942EA"/>
    <w:rsid w:val="00A943E2"/>
    <w:rsid w:val="00AA0E79"/>
    <w:rsid w:val="00AA33DC"/>
    <w:rsid w:val="00AA45EC"/>
    <w:rsid w:val="00AB19BD"/>
    <w:rsid w:val="00AB5C7E"/>
    <w:rsid w:val="00AB7213"/>
    <w:rsid w:val="00AC08E7"/>
    <w:rsid w:val="00AC1D7B"/>
    <w:rsid w:val="00AC3656"/>
    <w:rsid w:val="00AC5ADF"/>
    <w:rsid w:val="00AC7A53"/>
    <w:rsid w:val="00AD0F2D"/>
    <w:rsid w:val="00AE3C73"/>
    <w:rsid w:val="00AE6B65"/>
    <w:rsid w:val="00AE77BB"/>
    <w:rsid w:val="00AF1735"/>
    <w:rsid w:val="00AF3CBE"/>
    <w:rsid w:val="00AF4443"/>
    <w:rsid w:val="00B01534"/>
    <w:rsid w:val="00B11E6E"/>
    <w:rsid w:val="00B159B0"/>
    <w:rsid w:val="00B41CB3"/>
    <w:rsid w:val="00B42670"/>
    <w:rsid w:val="00B64B95"/>
    <w:rsid w:val="00B65CAC"/>
    <w:rsid w:val="00B77C97"/>
    <w:rsid w:val="00B811C6"/>
    <w:rsid w:val="00B82E66"/>
    <w:rsid w:val="00B8317D"/>
    <w:rsid w:val="00B84566"/>
    <w:rsid w:val="00B9355E"/>
    <w:rsid w:val="00B947B0"/>
    <w:rsid w:val="00BA2D9B"/>
    <w:rsid w:val="00BC01A7"/>
    <w:rsid w:val="00BC0288"/>
    <w:rsid w:val="00BC182E"/>
    <w:rsid w:val="00BC408A"/>
    <w:rsid w:val="00BC5F89"/>
    <w:rsid w:val="00BD2460"/>
    <w:rsid w:val="00BD76FE"/>
    <w:rsid w:val="00BD7F32"/>
    <w:rsid w:val="00BE6C7D"/>
    <w:rsid w:val="00BF0335"/>
    <w:rsid w:val="00BF1821"/>
    <w:rsid w:val="00BF6DC6"/>
    <w:rsid w:val="00BF71BD"/>
    <w:rsid w:val="00C07BF1"/>
    <w:rsid w:val="00C16926"/>
    <w:rsid w:val="00C20CE4"/>
    <w:rsid w:val="00C341BF"/>
    <w:rsid w:val="00C44C4F"/>
    <w:rsid w:val="00C9686F"/>
    <w:rsid w:val="00C97D7D"/>
    <w:rsid w:val="00CB49AE"/>
    <w:rsid w:val="00CB6631"/>
    <w:rsid w:val="00CB7C0E"/>
    <w:rsid w:val="00CC0764"/>
    <w:rsid w:val="00CD2039"/>
    <w:rsid w:val="00CD67F0"/>
    <w:rsid w:val="00CE1EF6"/>
    <w:rsid w:val="00CE28D9"/>
    <w:rsid w:val="00CE36CB"/>
    <w:rsid w:val="00CE4216"/>
    <w:rsid w:val="00CE6481"/>
    <w:rsid w:val="00CE69EE"/>
    <w:rsid w:val="00CF56E8"/>
    <w:rsid w:val="00D01201"/>
    <w:rsid w:val="00D03D3A"/>
    <w:rsid w:val="00D12C7B"/>
    <w:rsid w:val="00D23EE1"/>
    <w:rsid w:val="00D31A60"/>
    <w:rsid w:val="00D31BAA"/>
    <w:rsid w:val="00D42631"/>
    <w:rsid w:val="00D43DD2"/>
    <w:rsid w:val="00D47EEE"/>
    <w:rsid w:val="00D56C41"/>
    <w:rsid w:val="00D60EE0"/>
    <w:rsid w:val="00D8027C"/>
    <w:rsid w:val="00D81198"/>
    <w:rsid w:val="00D81349"/>
    <w:rsid w:val="00D8158F"/>
    <w:rsid w:val="00D83BB3"/>
    <w:rsid w:val="00D862A4"/>
    <w:rsid w:val="00D90500"/>
    <w:rsid w:val="00D96E0B"/>
    <w:rsid w:val="00D979F2"/>
    <w:rsid w:val="00DA453E"/>
    <w:rsid w:val="00DA48E6"/>
    <w:rsid w:val="00DA7632"/>
    <w:rsid w:val="00DB3E77"/>
    <w:rsid w:val="00DB5FE3"/>
    <w:rsid w:val="00DC38C4"/>
    <w:rsid w:val="00DD040C"/>
    <w:rsid w:val="00DD2BA9"/>
    <w:rsid w:val="00DE3842"/>
    <w:rsid w:val="00DF183C"/>
    <w:rsid w:val="00DF21B6"/>
    <w:rsid w:val="00DF61AF"/>
    <w:rsid w:val="00E02D8A"/>
    <w:rsid w:val="00E03E60"/>
    <w:rsid w:val="00E04583"/>
    <w:rsid w:val="00E07071"/>
    <w:rsid w:val="00E10BA6"/>
    <w:rsid w:val="00E1177D"/>
    <w:rsid w:val="00E17743"/>
    <w:rsid w:val="00E24D6B"/>
    <w:rsid w:val="00E26846"/>
    <w:rsid w:val="00E275F2"/>
    <w:rsid w:val="00E27F2A"/>
    <w:rsid w:val="00E341F0"/>
    <w:rsid w:val="00E346E1"/>
    <w:rsid w:val="00E3549E"/>
    <w:rsid w:val="00E41EE3"/>
    <w:rsid w:val="00E45FBB"/>
    <w:rsid w:val="00E47C04"/>
    <w:rsid w:val="00E607AB"/>
    <w:rsid w:val="00E618B8"/>
    <w:rsid w:val="00E61D3C"/>
    <w:rsid w:val="00E66143"/>
    <w:rsid w:val="00E71290"/>
    <w:rsid w:val="00E75739"/>
    <w:rsid w:val="00E77399"/>
    <w:rsid w:val="00E85E26"/>
    <w:rsid w:val="00E92E7C"/>
    <w:rsid w:val="00EA04EE"/>
    <w:rsid w:val="00EA431C"/>
    <w:rsid w:val="00EA43BB"/>
    <w:rsid w:val="00EB5138"/>
    <w:rsid w:val="00EC468C"/>
    <w:rsid w:val="00EE04DE"/>
    <w:rsid w:val="00EE5685"/>
    <w:rsid w:val="00EF6244"/>
    <w:rsid w:val="00EF692A"/>
    <w:rsid w:val="00EF777B"/>
    <w:rsid w:val="00F053D3"/>
    <w:rsid w:val="00F134B3"/>
    <w:rsid w:val="00F13C0C"/>
    <w:rsid w:val="00F25FFC"/>
    <w:rsid w:val="00F3005F"/>
    <w:rsid w:val="00F33868"/>
    <w:rsid w:val="00F502A8"/>
    <w:rsid w:val="00F510F6"/>
    <w:rsid w:val="00F5137F"/>
    <w:rsid w:val="00F51B06"/>
    <w:rsid w:val="00F561DE"/>
    <w:rsid w:val="00F67CED"/>
    <w:rsid w:val="00F744DD"/>
    <w:rsid w:val="00F74F00"/>
    <w:rsid w:val="00F823B7"/>
    <w:rsid w:val="00F86120"/>
    <w:rsid w:val="00F91A47"/>
    <w:rsid w:val="00FA35CC"/>
    <w:rsid w:val="00FA5068"/>
    <w:rsid w:val="00FB44CE"/>
    <w:rsid w:val="00FB6367"/>
    <w:rsid w:val="00FC3E50"/>
    <w:rsid w:val="00FC5E73"/>
    <w:rsid w:val="00FD2F8D"/>
    <w:rsid w:val="00FE1136"/>
    <w:rsid w:val="00FE5D50"/>
    <w:rsid w:val="00FE6A52"/>
    <w:rsid w:val="00FE6EE9"/>
    <w:rsid w:val="00FF3141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0A50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2039"/>
    <w:pPr>
      <w:ind w:left="720"/>
      <w:contextualSpacing/>
    </w:pPr>
  </w:style>
  <w:style w:type="table" w:styleId="Tabel-Gitter">
    <w:name w:val="Table Grid"/>
    <w:basedOn w:val="Tabel-Normal"/>
    <w:uiPriority w:val="59"/>
    <w:rsid w:val="0041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04E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EA04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A04E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54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B2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254E"/>
  </w:style>
  <w:style w:type="paragraph" w:styleId="Sidefod">
    <w:name w:val="footer"/>
    <w:basedOn w:val="Normal"/>
    <w:link w:val="SidefodTegn"/>
    <w:uiPriority w:val="99"/>
    <w:unhideWhenUsed/>
    <w:rsid w:val="004B2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254E"/>
  </w:style>
  <w:style w:type="paragraph" w:customStyle="1" w:styleId="lightview">
    <w:name w:val="lightview"/>
    <w:basedOn w:val="Normal"/>
    <w:rsid w:val="00787E07"/>
    <w:pPr>
      <w:spacing w:before="100" w:beforeAutospacing="1" w:after="90" w:line="240" w:lineRule="auto"/>
    </w:pPr>
    <w:rPr>
      <w:rFonts w:ascii="Times New Roman" w:eastAsia="Times New Roman" w:hAnsi="Times New Roman" w:cs="Times New Roman"/>
      <w:color w:val="95979A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2039"/>
    <w:pPr>
      <w:ind w:left="720"/>
      <w:contextualSpacing/>
    </w:pPr>
  </w:style>
  <w:style w:type="table" w:styleId="Tabel-Gitter">
    <w:name w:val="Table Grid"/>
    <w:basedOn w:val="Tabel-Normal"/>
    <w:uiPriority w:val="59"/>
    <w:rsid w:val="0041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04E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EA04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A04E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54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B2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254E"/>
  </w:style>
  <w:style w:type="paragraph" w:styleId="Sidefod">
    <w:name w:val="footer"/>
    <w:basedOn w:val="Normal"/>
    <w:link w:val="SidefodTegn"/>
    <w:uiPriority w:val="99"/>
    <w:unhideWhenUsed/>
    <w:rsid w:val="004B2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254E"/>
  </w:style>
  <w:style w:type="paragraph" w:customStyle="1" w:styleId="lightview">
    <w:name w:val="lightview"/>
    <w:basedOn w:val="Normal"/>
    <w:rsid w:val="00787E07"/>
    <w:pPr>
      <w:spacing w:before="100" w:beforeAutospacing="1" w:after="90" w:line="240" w:lineRule="auto"/>
    </w:pPr>
    <w:rPr>
      <w:rFonts w:ascii="Times New Roman" w:eastAsia="Times New Roman" w:hAnsi="Times New Roman" w:cs="Times New Roman"/>
      <w:color w:val="95979A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36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8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159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6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461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80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781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6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47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9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48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9D09-4548-4A87-9A02-3885D91C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657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IDdesign a/s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Høyer</dc:creator>
  <cp:lastModifiedBy>Christina Breinholt Gylling</cp:lastModifiedBy>
  <cp:revision>9</cp:revision>
  <cp:lastPrinted>2016-01-20T09:58:00Z</cp:lastPrinted>
  <dcterms:created xsi:type="dcterms:W3CDTF">2016-01-18T12:40:00Z</dcterms:created>
  <dcterms:modified xsi:type="dcterms:W3CDTF">2016-01-20T11:34:00Z</dcterms:modified>
</cp:coreProperties>
</file>